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F8" w:rsidRPr="006774C8" w:rsidRDefault="00E91AF8" w:rsidP="00E91AF8">
      <w:pPr>
        <w:tabs>
          <w:tab w:val="left" w:pos="10440"/>
          <w:tab w:val="left" w:pos="10800"/>
          <w:tab w:val="left" w:pos="12060"/>
        </w:tabs>
        <w:jc w:val="center"/>
        <w:rPr>
          <w:sz w:val="28"/>
          <w:szCs w:val="28"/>
        </w:rPr>
      </w:pPr>
      <w:bookmarkStart w:id="0" w:name="_GoBack"/>
      <w:bookmarkEnd w:id="0"/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ПАСПОРТ</w:t>
      </w: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МУНИЦИПАЛЬНОГО ОБРАЗОВАНИЯ</w:t>
      </w:r>
    </w:p>
    <w:p w:rsidR="003D6426" w:rsidRPr="00D66715" w:rsidRDefault="003D6426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</w:p>
    <w:p w:rsidR="00E91AF8" w:rsidRDefault="00E91AF8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</w:p>
    <w:p w:rsidR="00AA4B94" w:rsidRPr="00D66715" w:rsidRDefault="00AA4B94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D66715" w:rsidRDefault="00B30A9F" w:rsidP="00B30A9F">
      <w:pPr>
        <w:tabs>
          <w:tab w:val="center" w:pos="7506"/>
          <w:tab w:val="left" w:pos="10440"/>
          <w:tab w:val="left" w:pos="10800"/>
          <w:tab w:val="left" w:pos="12060"/>
          <w:tab w:val="left" w:pos="13410"/>
        </w:tabs>
        <w:ind w:right="1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1D55" w:rsidRPr="00D66715">
        <w:rPr>
          <w:b/>
          <w:sz w:val="28"/>
          <w:szCs w:val="28"/>
        </w:rPr>
        <w:t>П А С П О Р 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left="567" w:right="126"/>
        <w:rPr>
          <w:sz w:val="28"/>
          <w:szCs w:val="28"/>
        </w:rPr>
      </w:pPr>
    </w:p>
    <w:p w:rsidR="00DC52E8" w:rsidRPr="00D66715" w:rsidRDefault="00DC52E8" w:rsidP="00DC52E8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Большеполянского сельского поселения</w:t>
      </w:r>
    </w:p>
    <w:p w:rsidR="00DC52E8" w:rsidRPr="00D66715" w:rsidRDefault="00DC52E8" w:rsidP="00DC52E8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Кадошкинского </w:t>
      </w:r>
      <w:r w:rsidRPr="00D66715">
        <w:rPr>
          <w:sz w:val="28"/>
          <w:szCs w:val="28"/>
          <w:u w:val="single"/>
        </w:rPr>
        <w:t>муниципального района</w:t>
      </w:r>
    </w:p>
    <w:p w:rsidR="00DC52E8" w:rsidRPr="00D66715" w:rsidRDefault="00DC52E8" w:rsidP="00DC52E8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DE07F6" w:rsidRPr="00D66715" w:rsidRDefault="00DE07F6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Наделено статусом</w:t>
      </w:r>
      <w:r w:rsidRPr="00D66715">
        <w:rPr>
          <w:sz w:val="28"/>
          <w:szCs w:val="28"/>
        </w:rPr>
        <w:t xml:space="preserve"> </w:t>
      </w:r>
      <w:r w:rsidR="0057758B" w:rsidRPr="00D66715">
        <w:rPr>
          <w:sz w:val="28"/>
          <w:szCs w:val="28"/>
        </w:rPr>
        <w:t>_______________________________________________________</w:t>
      </w:r>
      <w:r w:rsidR="00E479B9">
        <w:rPr>
          <w:sz w:val="28"/>
          <w:szCs w:val="28"/>
        </w:rPr>
        <w:t>_______________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16"/>
          <w:szCs w:val="16"/>
        </w:rPr>
      </w:pPr>
      <w:r w:rsidRPr="00D66715">
        <w:rPr>
          <w:sz w:val="16"/>
          <w:szCs w:val="16"/>
        </w:rPr>
        <w:t xml:space="preserve">  </w:t>
      </w:r>
      <w:r w:rsidR="0057758B" w:rsidRPr="00D66715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D66715">
        <w:rPr>
          <w:sz w:val="16"/>
          <w:szCs w:val="16"/>
        </w:rPr>
        <w:t xml:space="preserve">     (наименование Закона)</w:t>
      </w:r>
    </w:p>
    <w:p w:rsidR="00DC52E8" w:rsidRPr="00D66715" w:rsidRDefault="00981D55" w:rsidP="00DC52E8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Почтовый адрес, индекс</w:t>
      </w:r>
      <w:r w:rsidRPr="00D66715">
        <w:rPr>
          <w:sz w:val="28"/>
          <w:szCs w:val="28"/>
        </w:rPr>
        <w:t xml:space="preserve">: </w:t>
      </w:r>
      <w:r w:rsidR="00DC52E8">
        <w:rPr>
          <w:sz w:val="28"/>
          <w:szCs w:val="28"/>
          <w:u w:val="single"/>
        </w:rPr>
        <w:t>43191</w:t>
      </w:r>
      <w:r w:rsidR="00DC52E8" w:rsidRPr="00ED3E42">
        <w:rPr>
          <w:sz w:val="28"/>
          <w:szCs w:val="28"/>
          <w:u w:val="single"/>
        </w:rPr>
        <w:t>2,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РМ,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Кадошкинский район,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с.</w:t>
      </w:r>
      <w:r w:rsidR="00DC52E8">
        <w:rPr>
          <w:sz w:val="28"/>
          <w:szCs w:val="28"/>
          <w:u w:val="single"/>
        </w:rPr>
        <w:t>Большая Поляна</w:t>
      </w:r>
      <w:r w:rsidR="00DC52E8" w:rsidRPr="00ED3E42">
        <w:rPr>
          <w:sz w:val="28"/>
          <w:szCs w:val="28"/>
          <w:u w:val="single"/>
        </w:rPr>
        <w:t>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ул.</w:t>
      </w:r>
      <w:r w:rsidR="00DC52E8">
        <w:rPr>
          <w:sz w:val="28"/>
          <w:szCs w:val="28"/>
          <w:u w:val="single"/>
        </w:rPr>
        <w:t>Школьная</w:t>
      </w:r>
      <w:r w:rsidR="00DC52E8" w:rsidRPr="00ED3E42">
        <w:rPr>
          <w:sz w:val="28"/>
          <w:szCs w:val="28"/>
          <w:u w:val="single"/>
        </w:rPr>
        <w:t>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д.</w:t>
      </w:r>
      <w:r w:rsidR="00DC52E8">
        <w:rPr>
          <w:sz w:val="28"/>
          <w:szCs w:val="28"/>
          <w:u w:val="single"/>
        </w:rPr>
        <w:t>1а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C52E8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Электронный адрес администрации муниципального образовани</w:t>
      </w:r>
      <w:r w:rsidR="00DE07F6" w:rsidRPr="00D66715">
        <w:rPr>
          <w:b/>
          <w:sz w:val="28"/>
          <w:szCs w:val="28"/>
        </w:rPr>
        <w:t>я</w:t>
      </w:r>
      <w:r w:rsidRPr="00D66715">
        <w:rPr>
          <w:sz w:val="28"/>
          <w:szCs w:val="28"/>
        </w:rPr>
        <w:t xml:space="preserve">: </w:t>
      </w:r>
      <w:r w:rsidR="00DC52E8" w:rsidRPr="00DC52E8">
        <w:rPr>
          <w:sz w:val="28"/>
          <w:szCs w:val="28"/>
          <w:u w:val="single"/>
          <w:lang w:val="en-US"/>
        </w:rPr>
        <w:t>bash</w:t>
      </w:r>
      <w:r w:rsidR="00DC52E8">
        <w:rPr>
          <w:sz w:val="28"/>
          <w:szCs w:val="28"/>
          <w:u w:val="single"/>
          <w:lang w:val="en-US"/>
        </w:rPr>
        <w:t>makova</w:t>
      </w:r>
      <w:r w:rsidR="00DC52E8" w:rsidRPr="00DC52E8">
        <w:rPr>
          <w:sz w:val="28"/>
          <w:szCs w:val="28"/>
          <w:u w:val="single"/>
        </w:rPr>
        <w:t>.</w:t>
      </w:r>
      <w:r w:rsidR="00DC52E8">
        <w:rPr>
          <w:sz w:val="28"/>
          <w:szCs w:val="28"/>
          <w:u w:val="single"/>
          <w:lang w:val="en-US"/>
        </w:rPr>
        <w:t>rushania</w:t>
      </w:r>
      <w:r w:rsidR="00DC52E8" w:rsidRPr="00DC52E8">
        <w:rPr>
          <w:sz w:val="28"/>
          <w:szCs w:val="28"/>
          <w:u w:val="single"/>
        </w:rPr>
        <w:t>@</w:t>
      </w:r>
      <w:r w:rsidR="00DC52E8">
        <w:rPr>
          <w:sz w:val="28"/>
          <w:szCs w:val="28"/>
          <w:u w:val="single"/>
          <w:lang w:val="en-US"/>
        </w:rPr>
        <w:t>yandex</w:t>
      </w:r>
      <w:r w:rsidR="00DC52E8" w:rsidRPr="00DC52E8">
        <w:rPr>
          <w:sz w:val="28"/>
          <w:szCs w:val="28"/>
          <w:u w:val="single"/>
        </w:rPr>
        <w:t>.</w:t>
      </w:r>
      <w:r w:rsidR="00DC52E8">
        <w:rPr>
          <w:sz w:val="28"/>
          <w:szCs w:val="28"/>
          <w:u w:val="single"/>
          <w:lang w:val="en-US"/>
        </w:rPr>
        <w:t>ru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Адрес сайта муниципального образования</w:t>
      </w:r>
      <w:r w:rsidRPr="00D66715">
        <w:rPr>
          <w:sz w:val="28"/>
          <w:szCs w:val="28"/>
        </w:rPr>
        <w:t xml:space="preserve">: </w:t>
      </w:r>
      <w:r w:rsidR="00E479B9">
        <w:rPr>
          <w:sz w:val="28"/>
          <w:szCs w:val="28"/>
        </w:rPr>
        <w:t>__________________________________________________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sz w:val="28"/>
          <w:szCs w:val="28"/>
        </w:rPr>
        <w:t>Устав муниципального образования:</w:t>
      </w:r>
      <w:r w:rsidR="00DC52E8" w:rsidRPr="00DC52E8">
        <w:rPr>
          <w:sz w:val="28"/>
          <w:szCs w:val="28"/>
          <w:u w:val="single"/>
        </w:rPr>
        <w:t xml:space="preserve"> </w:t>
      </w:r>
      <w:r w:rsidR="00DC52E8" w:rsidRPr="00FD4130">
        <w:rPr>
          <w:sz w:val="28"/>
          <w:szCs w:val="28"/>
          <w:u w:val="single"/>
        </w:rPr>
        <w:t>Утвержден решением №</w:t>
      </w:r>
      <w:r w:rsidR="00DC52E8" w:rsidRPr="00DC52E8">
        <w:rPr>
          <w:sz w:val="28"/>
          <w:szCs w:val="28"/>
          <w:u w:val="single"/>
        </w:rPr>
        <w:t>56</w:t>
      </w:r>
      <w:r w:rsidR="00DC52E8" w:rsidRPr="00FD4130">
        <w:rPr>
          <w:sz w:val="28"/>
          <w:szCs w:val="28"/>
          <w:u w:val="single"/>
        </w:rPr>
        <w:t xml:space="preserve"> </w:t>
      </w:r>
      <w:r w:rsidR="00DC52E8">
        <w:rPr>
          <w:sz w:val="28"/>
          <w:szCs w:val="28"/>
          <w:u w:val="single"/>
        </w:rPr>
        <w:t>девятнадцат</w:t>
      </w:r>
      <w:r w:rsidR="00DC52E8" w:rsidRPr="00FD4130">
        <w:rPr>
          <w:sz w:val="28"/>
          <w:szCs w:val="28"/>
          <w:u w:val="single"/>
        </w:rPr>
        <w:t xml:space="preserve">ой сессии Совета депутатов </w:t>
      </w:r>
      <w:r w:rsidR="00DC52E8">
        <w:rPr>
          <w:sz w:val="28"/>
          <w:szCs w:val="28"/>
          <w:u w:val="single"/>
        </w:rPr>
        <w:t>Большеполянского сель</w:t>
      </w:r>
      <w:r w:rsidR="00DC52E8" w:rsidRPr="00FD4130">
        <w:rPr>
          <w:sz w:val="28"/>
          <w:szCs w:val="28"/>
          <w:u w:val="single"/>
        </w:rPr>
        <w:t>ского поселения от 17 января 2006г.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sz w:val="28"/>
          <w:szCs w:val="28"/>
        </w:rPr>
        <w:t xml:space="preserve">Зарегистрирован: </w:t>
      </w:r>
      <w:r w:rsidR="00DC52E8" w:rsidRPr="00FD4130">
        <w:rPr>
          <w:sz w:val="28"/>
          <w:szCs w:val="28"/>
          <w:u w:val="single"/>
        </w:rPr>
        <w:t>02 марта 2006г. №</w:t>
      </w:r>
      <w:r w:rsidR="00DC52E8" w:rsidRPr="00FD4130">
        <w:rPr>
          <w:sz w:val="28"/>
          <w:szCs w:val="28"/>
          <w:u w:val="single"/>
          <w:lang w:val="en-US"/>
        </w:rPr>
        <w:t>RU</w:t>
      </w:r>
      <w:r w:rsidR="00DC52E8" w:rsidRPr="00FD4130">
        <w:rPr>
          <w:sz w:val="28"/>
          <w:szCs w:val="28"/>
          <w:u w:val="single"/>
        </w:rPr>
        <w:t xml:space="preserve"> 1351130</w:t>
      </w:r>
      <w:r w:rsidR="00DC52E8">
        <w:rPr>
          <w:sz w:val="28"/>
          <w:szCs w:val="28"/>
          <w:u w:val="single"/>
        </w:rPr>
        <w:t>2</w:t>
      </w:r>
      <w:r w:rsidR="00DC52E8" w:rsidRPr="00FD4130">
        <w:rPr>
          <w:sz w:val="28"/>
          <w:szCs w:val="28"/>
          <w:u w:val="single"/>
        </w:rPr>
        <w:t>2006001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16"/>
          <w:szCs w:val="16"/>
        </w:rPr>
      </w:pPr>
      <w:r w:rsidRPr="00D66715">
        <w:rPr>
          <w:b/>
          <w:sz w:val="28"/>
          <w:szCs w:val="28"/>
        </w:rPr>
        <w:t xml:space="preserve">                   </w:t>
      </w:r>
      <w:r w:rsidR="00A462DC" w:rsidRPr="00D66715">
        <w:rPr>
          <w:b/>
          <w:sz w:val="28"/>
          <w:szCs w:val="28"/>
        </w:rPr>
        <w:t xml:space="preserve">            </w:t>
      </w:r>
      <w:r w:rsidRPr="00D66715">
        <w:rPr>
          <w:b/>
          <w:sz w:val="28"/>
          <w:szCs w:val="28"/>
        </w:rPr>
        <w:t xml:space="preserve">      </w:t>
      </w:r>
      <w:r w:rsidRPr="00D66715">
        <w:rPr>
          <w:b/>
          <w:sz w:val="16"/>
          <w:szCs w:val="16"/>
        </w:rPr>
        <w:t>(дата регистрации, № государственной регистрации)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  <w:u w:val="single"/>
          <w:vertAlign w:val="superscript"/>
        </w:rPr>
      </w:pPr>
      <w:r w:rsidRPr="00D66715">
        <w:rPr>
          <w:sz w:val="28"/>
          <w:szCs w:val="28"/>
        </w:rPr>
        <w:t>Официально опубликован:</w:t>
      </w:r>
      <w:r w:rsidR="0057758B" w:rsidRPr="00D66715">
        <w:rPr>
          <w:sz w:val="28"/>
          <w:szCs w:val="28"/>
        </w:rPr>
        <w:t>________________________________________</w:t>
      </w:r>
      <w:r w:rsidR="00E479B9">
        <w:rPr>
          <w:sz w:val="28"/>
          <w:szCs w:val="28"/>
        </w:rPr>
        <w:t>___________________________</w:t>
      </w:r>
      <w:r w:rsidRPr="00D66715">
        <w:rPr>
          <w:sz w:val="28"/>
          <w:szCs w:val="28"/>
          <w:u w:val="single"/>
          <w:vertAlign w:val="superscript"/>
        </w:rPr>
        <w:t xml:space="preserve">                                                           </w:t>
      </w:r>
    </w:p>
    <w:p w:rsidR="00981D55" w:rsidRPr="00D66715" w:rsidRDefault="0057758B" w:rsidP="00D66715">
      <w:pPr>
        <w:tabs>
          <w:tab w:val="left" w:pos="10440"/>
          <w:tab w:val="left" w:pos="10800"/>
          <w:tab w:val="left" w:pos="12060"/>
        </w:tabs>
        <w:ind w:right="126"/>
        <w:rPr>
          <w:sz w:val="16"/>
          <w:szCs w:val="16"/>
        </w:rPr>
      </w:pPr>
      <w:r w:rsidRPr="00D66715">
        <w:rPr>
          <w:sz w:val="16"/>
          <w:szCs w:val="16"/>
        </w:rPr>
        <w:t xml:space="preserve">                                                                                          </w:t>
      </w:r>
      <w:r w:rsidR="00981D55" w:rsidRPr="00D66715">
        <w:rPr>
          <w:sz w:val="16"/>
          <w:szCs w:val="16"/>
        </w:rPr>
        <w:t>(дата регистрации, № государственной регистрации)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jc w:val="both"/>
        <w:rPr>
          <w:b/>
          <w:sz w:val="28"/>
          <w:szCs w:val="28"/>
          <w:u w:val="single"/>
        </w:rPr>
      </w:pPr>
      <w:r w:rsidRPr="00D66715">
        <w:rPr>
          <w:sz w:val="28"/>
          <w:szCs w:val="28"/>
        </w:rPr>
        <w:t xml:space="preserve">Внесен в государственный реестр муниципальных образований </w:t>
      </w:r>
      <w:r w:rsidR="00DC52E8" w:rsidRPr="00FD4130">
        <w:rPr>
          <w:sz w:val="28"/>
          <w:szCs w:val="28"/>
          <w:u w:val="single"/>
        </w:rPr>
        <w:t>1</w:t>
      </w:r>
      <w:r w:rsidR="000D64D3">
        <w:rPr>
          <w:sz w:val="28"/>
          <w:szCs w:val="28"/>
          <w:u w:val="single"/>
        </w:rPr>
        <w:t>6</w:t>
      </w:r>
      <w:r w:rsidR="00DC52E8" w:rsidRPr="00FD4130">
        <w:rPr>
          <w:sz w:val="28"/>
          <w:szCs w:val="28"/>
          <w:u w:val="single"/>
        </w:rPr>
        <w:t xml:space="preserve"> </w:t>
      </w:r>
      <w:r w:rsidR="000D64D3">
        <w:rPr>
          <w:sz w:val="28"/>
          <w:szCs w:val="28"/>
          <w:u w:val="single"/>
        </w:rPr>
        <w:t>ма</w:t>
      </w:r>
      <w:r w:rsidR="00DC52E8" w:rsidRPr="00FD4130">
        <w:rPr>
          <w:sz w:val="28"/>
          <w:szCs w:val="28"/>
          <w:u w:val="single"/>
        </w:rPr>
        <w:t>я 2006г.№</w:t>
      </w:r>
      <w:r w:rsidR="00DC52E8" w:rsidRPr="00FD4130">
        <w:rPr>
          <w:sz w:val="28"/>
          <w:szCs w:val="28"/>
          <w:u w:val="single"/>
          <w:lang w:val="en-US"/>
        </w:rPr>
        <w:t>ru</w:t>
      </w:r>
      <w:r w:rsidR="00DC52E8" w:rsidRPr="00FD4130">
        <w:rPr>
          <w:sz w:val="28"/>
          <w:szCs w:val="28"/>
          <w:u w:val="single"/>
        </w:rPr>
        <w:t xml:space="preserve"> </w:t>
      </w:r>
      <w:r w:rsidR="000D64D3">
        <w:rPr>
          <w:sz w:val="28"/>
          <w:szCs w:val="28"/>
          <w:u w:val="single"/>
        </w:rPr>
        <w:t>1</w:t>
      </w:r>
      <w:r w:rsidR="00DC52E8" w:rsidRPr="00FD4130">
        <w:rPr>
          <w:sz w:val="28"/>
          <w:szCs w:val="28"/>
          <w:u w:val="single"/>
        </w:rPr>
        <w:t>351130</w:t>
      </w:r>
      <w:r w:rsidR="000D64D3">
        <w:rPr>
          <w:sz w:val="28"/>
          <w:szCs w:val="28"/>
          <w:u w:val="single"/>
        </w:rPr>
        <w:t>2</w:t>
      </w:r>
    </w:p>
    <w:p w:rsidR="00981D55" w:rsidRPr="00D66715" w:rsidRDefault="0057758B" w:rsidP="00D66715">
      <w:pPr>
        <w:tabs>
          <w:tab w:val="left" w:pos="9356"/>
          <w:tab w:val="left" w:pos="10800"/>
          <w:tab w:val="left" w:pos="12060"/>
        </w:tabs>
        <w:rPr>
          <w:sz w:val="16"/>
          <w:szCs w:val="16"/>
        </w:rPr>
      </w:pPr>
      <w:r w:rsidRPr="00D667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81D55" w:rsidRPr="00D66715">
        <w:rPr>
          <w:sz w:val="16"/>
          <w:szCs w:val="16"/>
        </w:rPr>
        <w:t xml:space="preserve"> (дата, № государственной регистрации)                                                                                      </w:t>
      </w:r>
    </w:p>
    <w:p w:rsidR="00C51CBA" w:rsidRDefault="00C51CBA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</w:p>
    <w:p w:rsidR="00B67925" w:rsidRPr="00D66715" w:rsidRDefault="00B67925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СОДЕРЖАНИЕ</w:t>
      </w:r>
    </w:p>
    <w:tbl>
      <w:tblPr>
        <w:tblW w:w="5021" w:type="pct"/>
        <w:tblLook w:val="0000" w:firstRow="0" w:lastRow="0" w:firstColumn="0" w:lastColumn="0" w:noHBand="0" w:noVBand="0"/>
      </w:tblPr>
      <w:tblGrid>
        <w:gridCol w:w="1088"/>
        <w:gridCol w:w="14104"/>
      </w:tblGrid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C51CBA" w:rsidRDefault="00C51CBA" w:rsidP="009D092C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8"/>
                <w:szCs w:val="28"/>
              </w:rPr>
            </w:pPr>
            <w:r w:rsidRPr="00C51CBA">
              <w:rPr>
                <w:b/>
                <w:sz w:val="28"/>
                <w:szCs w:val="28"/>
              </w:rPr>
              <w:t>Р</w:t>
            </w:r>
            <w:r w:rsidR="009D092C">
              <w:rPr>
                <w:b/>
                <w:sz w:val="28"/>
                <w:szCs w:val="28"/>
              </w:rPr>
              <w:t>АЗДЕЛ 1.  СОЦИАЛЬНО-ЭКОНОМИЧЕСКИЙ ПАСПОРТ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официальные символы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краткая историко-географическая характеристика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III.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картографическое описание границ территории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административно-территориальное устройство на территории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сведения об органах местного самоуправления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представительный орган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глава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администрация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VI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средства массовой информации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VI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территориальное общественное самоуправление, общественно-политические и другие объединения граждан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VIII</w:t>
            </w:r>
            <w:r w:rsidR="006336A4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население муниципального образования, демографическая характеристика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</w:t>
            </w:r>
            <w:r w:rsidR="00BF0765" w:rsidRPr="00D66715">
              <w:rPr>
                <w:b/>
                <w:sz w:val="24"/>
                <w:szCs w:val="28"/>
              </w:rPr>
              <w:t>X.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уровень жизни населения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бюджет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доходы бюджета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расходы бюджета муниципального образования, направленные на решение вопросов местного значения и другие муниципальные нужды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дефицит (профицит) бюджета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.4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источники покрытия дефицита бюджета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ХI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муниципальное имущество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BF0765" w:rsidRPr="00D66715">
              <w:rPr>
                <w:sz w:val="24"/>
                <w:szCs w:val="28"/>
              </w:rPr>
              <w:t>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структура муниципального имущественного комплекса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BF0765" w:rsidRPr="00D66715">
              <w:rPr>
                <w:sz w:val="24"/>
                <w:szCs w:val="28"/>
              </w:rPr>
              <w:t>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структура и стоимость объектов недвижимости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ХI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основные экономические показатели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общая характеристика организаций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малый и средний бизнес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производство товаров и услуг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4.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сельское хозяйство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строительство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6.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торговля, общественное питание и бытовое обслуживание населения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7.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связь и телекоммуникации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8.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дорожное хозяйство и транспорт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lastRenderedPageBreak/>
              <w:t>9.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жилищно-коммунальное хозяйство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XI</w:t>
            </w:r>
            <w:r>
              <w:rPr>
                <w:b/>
                <w:sz w:val="24"/>
                <w:szCs w:val="28"/>
                <w:lang w:val="en-US"/>
              </w:rPr>
              <w:t>II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здравоохранение, социальное обеспечение, образование, культура, физическая культура и спорт</w:t>
            </w:r>
            <w:r w:rsidR="003F46CC" w:rsidRPr="00D66715">
              <w:rPr>
                <w:b/>
                <w:sz w:val="24"/>
                <w:szCs w:val="28"/>
              </w:rPr>
              <w:t>, туризм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здравоохранение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социальное обеспечение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образование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4.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культура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физическая культура и 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7F6" w:rsidRPr="00D66715" w:rsidRDefault="00DE07F6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6.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7F6" w:rsidRPr="00D66715" w:rsidRDefault="00DE07F6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туризм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</w:t>
            </w:r>
            <w:r w:rsidR="00A21AA0">
              <w:rPr>
                <w:b/>
                <w:sz w:val="24"/>
                <w:szCs w:val="28"/>
                <w:lang w:val="en-US"/>
              </w:rPr>
              <w:t>I</w:t>
            </w:r>
            <w:r w:rsidRPr="00D66715">
              <w:rPr>
                <w:b/>
                <w:sz w:val="24"/>
                <w:szCs w:val="28"/>
              </w:rPr>
              <w:t>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организация охраны общественного порядка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XV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охрана окружающей среды</w:t>
            </w:r>
          </w:p>
        </w:tc>
      </w:tr>
      <w:tr w:rsidR="002A3F52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XVI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объекты культурного наследия (памятники истории и культуры)</w:t>
            </w:r>
          </w:p>
        </w:tc>
      </w:tr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1</w:t>
            </w:r>
            <w:r w:rsidR="00E479B9">
              <w:rPr>
                <w:b/>
                <w:sz w:val="24"/>
                <w:szCs w:val="28"/>
              </w:rPr>
              <w:t>. Объекты социальной и инженерной инфраструктуры, находящиеся на территории муниципального образования</w:t>
            </w:r>
          </w:p>
        </w:tc>
      </w:tr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2</w:t>
            </w:r>
            <w:r w:rsidR="00E479B9">
              <w:rPr>
                <w:b/>
                <w:sz w:val="24"/>
                <w:szCs w:val="28"/>
              </w:rPr>
              <w:t>. Объекты социальной и инженерной инфраструктуры, находящиеся в стадии строительства</w:t>
            </w:r>
            <w:r w:rsidR="00912BAA">
              <w:rPr>
                <w:b/>
                <w:sz w:val="24"/>
                <w:szCs w:val="28"/>
              </w:rPr>
              <w:t xml:space="preserve"> на территории муниципального образования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P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3</w:t>
            </w:r>
            <w:r w:rsidR="00912BAA">
              <w:rPr>
                <w:b/>
                <w:sz w:val="24"/>
                <w:szCs w:val="28"/>
              </w:rPr>
              <w:t>. Объекты социальной и инженерной инфраструктуры, строительство которых планируется на территории муниципального образования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4</w:t>
            </w:r>
            <w:r w:rsidR="00912BAA">
              <w:rPr>
                <w:b/>
                <w:sz w:val="24"/>
                <w:szCs w:val="28"/>
              </w:rPr>
              <w:t>. Перечень организаций, находящихся на территории муниципального образования по основным видам экономической деятельности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5</w:t>
            </w:r>
            <w:r w:rsidR="00912BAA">
              <w:rPr>
                <w:b/>
                <w:sz w:val="24"/>
                <w:szCs w:val="28"/>
              </w:rPr>
              <w:t>. Перечень сельскохозяйствен</w:t>
            </w:r>
            <w:r w:rsidR="00AA4B94">
              <w:rPr>
                <w:b/>
                <w:sz w:val="24"/>
                <w:szCs w:val="28"/>
              </w:rPr>
              <w:t>ных организаций и КФХ, находящих</w:t>
            </w:r>
            <w:r w:rsidR="00912BAA">
              <w:rPr>
                <w:b/>
                <w:sz w:val="24"/>
                <w:szCs w:val="28"/>
              </w:rPr>
              <w:t>ся на территории муниципального образования</w:t>
            </w:r>
          </w:p>
        </w:tc>
      </w:tr>
      <w:tr w:rsidR="00912BA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BAA" w:rsidRPr="00D66715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BAA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6. Целевые значения основных показателей социально-экономического развития муниципального образования</w:t>
            </w:r>
          </w:p>
        </w:tc>
      </w:tr>
      <w:tr w:rsidR="00912BA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BAA" w:rsidRPr="00D66715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BAA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Приложение 7. Графическая схема размещения объектов, находящихся на территории </w:t>
            </w:r>
            <w:r w:rsidR="00AA4B94">
              <w:rPr>
                <w:b/>
                <w:sz w:val="24"/>
                <w:szCs w:val="28"/>
              </w:rPr>
              <w:t>муниципального образования</w:t>
            </w:r>
          </w:p>
        </w:tc>
      </w:tr>
    </w:tbl>
    <w:p w:rsidR="00B67925" w:rsidRDefault="00B6792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AA6713" w:rsidRDefault="00AA6713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AA6713" w:rsidRDefault="00AA6713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Pr="00D6671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tbl>
      <w:tblPr>
        <w:tblW w:w="1526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8"/>
      </w:tblGrid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822DAD" w:rsidRPr="00D66715" w:rsidRDefault="00822DAD" w:rsidP="00912BAA">
            <w:pPr>
              <w:tabs>
                <w:tab w:val="left" w:pos="10440"/>
                <w:tab w:val="left" w:pos="10800"/>
                <w:tab w:val="left" w:pos="12060"/>
              </w:tabs>
              <w:rPr>
                <w:b/>
                <w:sz w:val="24"/>
                <w:szCs w:val="24"/>
              </w:rPr>
            </w:pPr>
          </w:p>
          <w:p w:rsidR="00C51CBA" w:rsidRPr="00C51CBA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30"/>
                <w:szCs w:val="30"/>
              </w:rPr>
            </w:pPr>
            <w:r w:rsidRPr="00C51CBA">
              <w:rPr>
                <w:b/>
                <w:sz w:val="30"/>
                <w:szCs w:val="30"/>
              </w:rPr>
              <w:t>РАЗДЕЛ 1. СОЦИАЛЬНО-ЭКОНОМИЧЕСКИЙ ПАСПОРТ</w:t>
            </w:r>
          </w:p>
          <w:p w:rsidR="00C51CBA" w:rsidRDefault="00C51CBA" w:rsidP="00C51CBA">
            <w:pPr>
              <w:tabs>
                <w:tab w:val="left" w:pos="10440"/>
                <w:tab w:val="left" w:pos="10800"/>
                <w:tab w:val="left" w:pos="12060"/>
              </w:tabs>
              <w:rPr>
                <w:b/>
                <w:sz w:val="24"/>
                <w:szCs w:val="24"/>
              </w:rPr>
            </w:pP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</w:t>
            </w:r>
            <w:r w:rsidRPr="00D66715">
              <w:rPr>
                <w:b/>
                <w:sz w:val="24"/>
                <w:szCs w:val="24"/>
              </w:rPr>
              <w:t>. ОФИЦИАЛЬНЫЕ СИМВОЛЫ МУНИЦИПАЛЬНОГО ОБРАЗОВАНИЯ</w:t>
            </w:r>
            <w:r w:rsidR="00CC0A43" w:rsidRPr="00D66715">
              <w:rPr>
                <w:b/>
                <w:sz w:val="24"/>
                <w:szCs w:val="24"/>
              </w:rPr>
              <w:t xml:space="preserve"> </w:t>
            </w:r>
          </w:p>
          <w:p w:rsidR="00466C48" w:rsidRPr="00D66715" w:rsidRDefault="00466C48" w:rsidP="00D66715">
            <w:pPr>
              <w:ind w:left="1080"/>
              <w:rPr>
                <w:sz w:val="28"/>
                <w:szCs w:val="28"/>
              </w:rPr>
            </w:pPr>
          </w:p>
          <w:p w:rsidR="00466C48" w:rsidRPr="00D66715" w:rsidRDefault="0057758B" w:rsidP="00D66715">
            <w:pPr>
              <w:pStyle w:val="aff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</w:t>
            </w:r>
            <w:r w:rsidR="00466C48" w:rsidRPr="00D66715">
              <w:rPr>
                <w:b/>
                <w:sz w:val="24"/>
                <w:szCs w:val="24"/>
              </w:rPr>
              <w:t xml:space="preserve">Герб муниципального образования </w:t>
            </w:r>
          </w:p>
          <w:p w:rsidR="00466C48" w:rsidRPr="00D66715" w:rsidRDefault="00466C48" w:rsidP="00D66715">
            <w:pPr>
              <w:pStyle w:val="aff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Флаг муниципального образования </w:t>
            </w:r>
          </w:p>
          <w:p w:rsidR="00466C48" w:rsidRPr="00D66715" w:rsidRDefault="00466C48" w:rsidP="00D66715">
            <w:pPr>
              <w:pStyle w:val="aff0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>Ги</w:t>
            </w:r>
            <w:r w:rsidR="0057758B" w:rsidRPr="00D66715">
              <w:rPr>
                <w:b/>
                <w:sz w:val="24"/>
                <w:szCs w:val="24"/>
              </w:rPr>
              <w:t>мн муниципального образования –</w:t>
            </w:r>
          </w:p>
          <w:p w:rsidR="009002AA" w:rsidRPr="00D66715" w:rsidRDefault="009002AA" w:rsidP="00D66715">
            <w:pPr>
              <w:pStyle w:val="aff0"/>
              <w:jc w:val="both"/>
              <w:rPr>
                <w:b/>
                <w:sz w:val="24"/>
                <w:szCs w:val="24"/>
              </w:rPr>
            </w:pP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84854" w:rsidRPr="00D66715" w:rsidTr="00CC0A43">
        <w:trPr>
          <w:trHeight w:val="708"/>
        </w:trPr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II</w:t>
            </w:r>
            <w:r w:rsidRPr="00D66715">
              <w:rPr>
                <w:b/>
                <w:sz w:val="24"/>
                <w:szCs w:val="24"/>
              </w:rPr>
              <w:t>. КРАТКАЯ ИСТОРИКО-ГЕОГРАФИЧЕСКАЯ ХАРАКТЕРИСТИКА МУНИЦИПАЛЬНОГО ОБРАЗОВАНИЯ</w:t>
            </w: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pStyle w:val="15"/>
              <w:ind w:left="192"/>
              <w:rPr>
                <w:b/>
              </w:rPr>
            </w:pPr>
            <w:r w:rsidRPr="00D66715">
              <w:rPr>
                <w:b/>
              </w:rPr>
              <w:t>1. Историческая справка о становлении органов власти на территории муниципального образования</w:t>
            </w:r>
          </w:p>
          <w:p w:rsidR="00CC0A43" w:rsidRPr="00D66715" w:rsidRDefault="00CC0A43" w:rsidP="00D6671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84854" w:rsidRPr="00792258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792258" w:rsidRDefault="005C0D1D" w:rsidP="005C0D1D">
            <w:pPr>
              <w:pStyle w:val="15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466C48" w:rsidRPr="00792258">
              <w:rPr>
                <w:b/>
              </w:rPr>
              <w:t>2. Географические особенности и климатические условия</w:t>
            </w:r>
          </w:p>
          <w:p w:rsidR="00C63166" w:rsidRPr="00792258" w:rsidRDefault="00C63166" w:rsidP="00D66715">
            <w:pPr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792258">
              <w:rPr>
                <w:b/>
                <w:sz w:val="24"/>
                <w:szCs w:val="24"/>
                <w:u w:val="single"/>
              </w:rPr>
              <w:t>Климат</w:t>
            </w:r>
          </w:p>
          <w:p w:rsidR="003F1113" w:rsidRPr="00792258" w:rsidRDefault="003F1113" w:rsidP="00AF7B84">
            <w:pPr>
              <w:tabs>
                <w:tab w:val="left" w:pos="709"/>
                <w:tab w:val="left" w:pos="851"/>
              </w:tabs>
              <w:spacing w:before="40"/>
              <w:jc w:val="both"/>
              <w:rPr>
                <w:sz w:val="24"/>
                <w:szCs w:val="24"/>
                <w:u w:val="single"/>
              </w:rPr>
            </w:pPr>
          </w:p>
          <w:p w:rsidR="00C63166" w:rsidRPr="00F378A6" w:rsidRDefault="00C63166" w:rsidP="00D66715">
            <w:pPr>
              <w:tabs>
                <w:tab w:val="left" w:pos="709"/>
                <w:tab w:val="left" w:pos="851"/>
              </w:tabs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F378A6">
              <w:rPr>
                <w:b/>
                <w:sz w:val="24"/>
                <w:szCs w:val="24"/>
                <w:u w:val="single"/>
              </w:rPr>
              <w:t xml:space="preserve">Рельеф </w:t>
            </w:r>
          </w:p>
          <w:p w:rsidR="00C63166" w:rsidRPr="00792258" w:rsidRDefault="00C63166" w:rsidP="00D66715">
            <w:pPr>
              <w:pStyle w:val="ac"/>
              <w:tabs>
                <w:tab w:val="left" w:pos="709"/>
              </w:tabs>
              <w:spacing w:before="0" w:beforeAutospacing="0" w:after="0" w:afterAutospacing="0" w:line="240" w:lineRule="atLeast"/>
              <w:ind w:left="-8" w:firstLine="200"/>
              <w:jc w:val="both"/>
              <w:rPr>
                <w:sz w:val="12"/>
                <w:szCs w:val="12"/>
              </w:rPr>
            </w:pPr>
          </w:p>
          <w:p w:rsidR="00C63166" w:rsidRPr="00792258" w:rsidRDefault="00C63166" w:rsidP="00D66715">
            <w:pPr>
              <w:tabs>
                <w:tab w:val="left" w:pos="709"/>
              </w:tabs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792258">
              <w:rPr>
                <w:b/>
                <w:sz w:val="24"/>
                <w:szCs w:val="24"/>
                <w:u w:val="single"/>
              </w:rPr>
              <w:t>Гидрогеология, гидрография</w:t>
            </w:r>
          </w:p>
          <w:p w:rsidR="00C63166" w:rsidRPr="00792258" w:rsidRDefault="00C63166" w:rsidP="00D66715">
            <w:pPr>
              <w:pStyle w:val="aff2"/>
              <w:spacing w:before="0" w:after="0"/>
              <w:rPr>
                <w:kern w:val="32"/>
              </w:rPr>
            </w:pPr>
          </w:p>
          <w:p w:rsidR="00C63166" w:rsidRPr="00792258" w:rsidRDefault="00C63166" w:rsidP="00D66715">
            <w:pPr>
              <w:spacing w:before="40"/>
              <w:ind w:left="-8" w:firstLine="200"/>
              <w:jc w:val="both"/>
              <w:rPr>
                <w:sz w:val="2"/>
                <w:szCs w:val="2"/>
                <w:u w:val="single"/>
              </w:rPr>
            </w:pPr>
          </w:p>
          <w:p w:rsidR="00C63166" w:rsidRPr="00792258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b/>
                <w:u w:val="single"/>
              </w:rPr>
            </w:pPr>
            <w:r w:rsidRPr="00792258">
              <w:rPr>
                <w:b/>
                <w:u w:val="single"/>
              </w:rPr>
              <w:t>Обеспеченность подземными водами</w:t>
            </w:r>
          </w:p>
          <w:p w:rsidR="00C63166" w:rsidRPr="00792258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sz w:val="12"/>
                <w:szCs w:val="12"/>
              </w:rPr>
            </w:pPr>
          </w:p>
          <w:p w:rsidR="00C63166" w:rsidRPr="00792258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b/>
                <w:u w:val="single"/>
              </w:rPr>
            </w:pPr>
            <w:r w:rsidRPr="00792258">
              <w:rPr>
                <w:b/>
                <w:u w:val="single"/>
              </w:rPr>
              <w:t>Минеральные воды и грязи</w:t>
            </w:r>
          </w:p>
          <w:p w:rsidR="004B1E5F" w:rsidRPr="00792258" w:rsidRDefault="004B1E5F" w:rsidP="00C51CBA">
            <w:pPr>
              <w:pStyle w:val="ac"/>
              <w:spacing w:before="0" w:beforeAutospacing="0" w:after="0" w:afterAutospacing="0" w:line="240" w:lineRule="atLeast"/>
              <w:jc w:val="both"/>
            </w:pPr>
          </w:p>
        </w:tc>
      </w:tr>
    </w:tbl>
    <w:p w:rsidR="003F1113" w:rsidRDefault="003D5401" w:rsidP="00D66715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both"/>
        <w:rPr>
          <w:b/>
          <w:u w:val="single"/>
        </w:rPr>
      </w:pPr>
      <w:r w:rsidRPr="00792258">
        <w:rPr>
          <w:b/>
          <w:u w:val="single"/>
        </w:rPr>
        <w:t>Земельные ресурсы и их распределение</w:t>
      </w:r>
      <w:r w:rsidR="000D436B" w:rsidRPr="00792258">
        <w:rPr>
          <w:b/>
          <w:u w:val="single"/>
        </w:rPr>
        <w:t>, га</w:t>
      </w:r>
    </w:p>
    <w:p w:rsidR="0054477C" w:rsidRDefault="0054477C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C5142" w:rsidRDefault="00AC5142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3D5401" w:rsidRPr="003F1113" w:rsidRDefault="00DE07F6" w:rsidP="003F1113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</w:rPr>
      </w:pPr>
      <w:r w:rsidRPr="00D66715">
        <w:rPr>
          <w:b/>
          <w:u w:val="single"/>
        </w:rPr>
        <w:t xml:space="preserve"> </w:t>
      </w:r>
      <w:r w:rsidRPr="00D66715">
        <w:rPr>
          <w:b/>
        </w:rPr>
        <w:t xml:space="preserve">                                                    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"/>
        <w:gridCol w:w="2524"/>
        <w:gridCol w:w="1029"/>
        <w:gridCol w:w="981"/>
        <w:gridCol w:w="1141"/>
        <w:gridCol w:w="1183"/>
        <w:gridCol w:w="1183"/>
        <w:gridCol w:w="841"/>
        <w:gridCol w:w="1153"/>
        <w:gridCol w:w="981"/>
        <w:gridCol w:w="1120"/>
        <w:gridCol w:w="2400"/>
      </w:tblGrid>
      <w:tr w:rsidR="00F84854" w:rsidRPr="00D66715" w:rsidTr="00D66715">
        <w:trPr>
          <w:trHeight w:val="137"/>
          <w:tblHeader/>
        </w:trPr>
        <w:tc>
          <w:tcPr>
            <w:tcW w:w="197" w:type="pct"/>
            <w:vMerge w:val="restar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  <w:r w:rsidRPr="00D66715">
              <w:rPr>
                <w:spacing w:val="-14"/>
              </w:rPr>
              <w:t>№</w:t>
            </w:r>
          </w:p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  <w:r w:rsidRPr="00D66715">
              <w:rPr>
                <w:spacing w:val="-14"/>
              </w:rPr>
              <w:t>п/п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Категории земель</w:t>
            </w:r>
          </w:p>
        </w:tc>
        <w:tc>
          <w:tcPr>
            <w:tcW w:w="340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общая площадь</w:t>
            </w:r>
          </w:p>
        </w:tc>
        <w:tc>
          <w:tcPr>
            <w:tcW w:w="324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 </w:t>
            </w:r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собст-венности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граждан</w:t>
            </w:r>
          </w:p>
        </w:tc>
        <w:tc>
          <w:tcPr>
            <w:tcW w:w="377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в </w:t>
            </w:r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собст-венности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юридических лиц</w:t>
            </w:r>
          </w:p>
        </w:tc>
        <w:tc>
          <w:tcPr>
            <w:tcW w:w="391" w:type="pct"/>
            <w:vMerge w:val="restart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 муници-пальной собственности</w:t>
            </w:r>
          </w:p>
        </w:tc>
        <w:tc>
          <w:tcPr>
            <w:tcW w:w="391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государственной</w:t>
            </w: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  <w:lang w:eastAsia="en-US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собственности</w:t>
            </w:r>
          </w:p>
        </w:tc>
        <w:tc>
          <w:tcPr>
            <w:tcW w:w="2146" w:type="pct"/>
            <w:gridSpan w:val="5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собственности Российской Федерации</w:t>
            </w:r>
          </w:p>
        </w:tc>
      </w:tr>
      <w:tr w:rsidR="00F84854" w:rsidRPr="00D66715" w:rsidTr="00D66715">
        <w:trPr>
          <w:trHeight w:val="283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6"/>
                <w:spacing w:val="-14"/>
                <w:sz w:val="24"/>
                <w:szCs w:val="24"/>
              </w:rPr>
              <w:t>всего:</w:t>
            </w:r>
          </w:p>
        </w:tc>
        <w:tc>
          <w:tcPr>
            <w:tcW w:w="1868" w:type="pct"/>
            <w:gridSpan w:val="4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из них </w:t>
            </w:r>
            <w:r w:rsidRPr="00D66715">
              <w:rPr>
                <w:rStyle w:val="FontStyle76"/>
                <w:spacing w:val="-14"/>
                <w:sz w:val="24"/>
                <w:szCs w:val="24"/>
              </w:rPr>
              <w:t>предоставлено:</w:t>
            </w:r>
          </w:p>
        </w:tc>
      </w:tr>
      <w:tr w:rsidR="00F84854" w:rsidRPr="00D66715" w:rsidTr="00D66715">
        <w:trPr>
          <w:trHeight w:val="131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гражданам</w:t>
            </w:r>
          </w:p>
        </w:tc>
        <w:tc>
          <w:tcPr>
            <w:tcW w:w="1163" w:type="pct"/>
            <w:gridSpan w:val="2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юридическим лицам</w:t>
            </w:r>
          </w:p>
        </w:tc>
      </w:tr>
      <w:tr w:rsidR="00F84854" w:rsidRPr="00D66715" w:rsidTr="00D66715">
        <w:trPr>
          <w:trHeight w:val="560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во владение</w:t>
            </w: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и пользование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в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аренду</w:t>
            </w: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  <w:lang w:eastAsia="en-US"/>
              </w:rPr>
              <w:t xml:space="preserve">в </w:t>
            </w:r>
            <w:r w:rsidRPr="00D66715">
              <w:rPr>
                <w:rStyle w:val="FontStyle78"/>
                <w:spacing w:val="-14"/>
                <w:sz w:val="24"/>
                <w:szCs w:val="24"/>
              </w:rPr>
              <w:t>пользование</w:t>
            </w: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в аренду</w:t>
            </w:r>
          </w:p>
        </w:tc>
      </w:tr>
      <w:tr w:rsidR="00F84854" w:rsidRPr="00D66715" w:rsidTr="00D66715">
        <w:trPr>
          <w:trHeight w:val="250"/>
          <w:tblHeader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Б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2</w:t>
            </w: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6</w:t>
            </w:r>
          </w:p>
        </w:tc>
        <w:tc>
          <w:tcPr>
            <w:tcW w:w="381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7</w:t>
            </w:r>
          </w:p>
        </w:tc>
        <w:tc>
          <w:tcPr>
            <w:tcW w:w="324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8</w:t>
            </w:r>
          </w:p>
        </w:tc>
        <w:tc>
          <w:tcPr>
            <w:tcW w:w="370" w:type="pct"/>
            <w:vAlign w:val="center"/>
          </w:tcPr>
          <w:p w:rsidR="000D436B" w:rsidRPr="00D66715" w:rsidRDefault="00334986" w:rsidP="00D66715">
            <w:pPr>
              <w:pStyle w:val="Style13"/>
              <w:widowControl/>
              <w:jc w:val="center"/>
            </w:pPr>
            <w:r>
              <w:t>9</w:t>
            </w:r>
          </w:p>
        </w:tc>
        <w:tc>
          <w:tcPr>
            <w:tcW w:w="793" w:type="pct"/>
            <w:vAlign w:val="center"/>
          </w:tcPr>
          <w:p w:rsidR="000D436B" w:rsidRPr="00D66715" w:rsidRDefault="00334986" w:rsidP="00D66715">
            <w:pPr>
              <w:pStyle w:val="Style13"/>
              <w:widowControl/>
              <w:jc w:val="center"/>
            </w:pPr>
            <w:r>
              <w:t>10</w:t>
            </w:r>
          </w:p>
        </w:tc>
      </w:tr>
      <w:tr w:rsidR="00F84854" w:rsidRPr="00D66715" w:rsidTr="00D66715">
        <w:trPr>
          <w:trHeight w:val="47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сельскохозяй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ственного назначения, 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15571B" w:rsidP="00CE3647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3792,12</w:t>
            </w:r>
          </w:p>
        </w:tc>
        <w:tc>
          <w:tcPr>
            <w:tcW w:w="324" w:type="pct"/>
            <w:vAlign w:val="center"/>
          </w:tcPr>
          <w:p w:rsidR="000D436B" w:rsidRPr="00D66715" w:rsidRDefault="0015571B" w:rsidP="00CE3647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1508,18</w:t>
            </w:r>
          </w:p>
        </w:tc>
        <w:tc>
          <w:tcPr>
            <w:tcW w:w="377" w:type="pct"/>
            <w:vAlign w:val="center"/>
          </w:tcPr>
          <w:p w:rsidR="000D436B" w:rsidRPr="00D66715" w:rsidRDefault="001141B6" w:rsidP="00CE3647">
            <w:pPr>
              <w:pStyle w:val="Style13"/>
              <w:widowControl/>
              <w:jc w:val="center"/>
            </w:pPr>
            <w:r>
              <w:t>1689</w:t>
            </w:r>
          </w:p>
        </w:tc>
        <w:tc>
          <w:tcPr>
            <w:tcW w:w="391" w:type="pct"/>
          </w:tcPr>
          <w:p w:rsidR="00CE3647" w:rsidRDefault="00CE3647" w:rsidP="00CE3647">
            <w:pPr>
              <w:pStyle w:val="Style24"/>
              <w:widowControl/>
              <w:rPr>
                <w:rStyle w:val="FontStyle78"/>
                <w:sz w:val="24"/>
                <w:szCs w:val="24"/>
              </w:rPr>
            </w:pPr>
          </w:p>
          <w:p w:rsidR="000D436B" w:rsidRPr="00D66715" w:rsidRDefault="0015571B" w:rsidP="00CE3647">
            <w:pPr>
              <w:pStyle w:val="Style24"/>
              <w:widowControl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594,94</w:t>
            </w: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фонд перераспределе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ния земель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населенных пунктов, 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15571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201,88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городских населенных пунктов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340" w:type="pct"/>
            <w:vAlign w:val="center"/>
          </w:tcPr>
          <w:p w:rsidR="000D436B" w:rsidRPr="00D66715" w:rsidRDefault="0015571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201,88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118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"/>
              <w:widowControl/>
              <w:jc w:val="center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промышленности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"/>
              <w:widowControl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энергетики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73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 xml:space="preserve">Земли транспорта,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железнодорожного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автомобильного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морского, внутреннего водного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воздушного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трубопроводного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связи, радиовещания, телевидения, информатики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для обеспечения космической деятельности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3.6.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обороны и без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3.7.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иного специального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особо охраняе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 xml:space="preserve">мых территорий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br/>
              <w:t>и объектов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51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особо охраняе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мых природных территорий, 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4.1.1.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лечебно-оздоровительных местностей и курортов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историко-культурного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лесного фонда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6.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водного фонда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15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7.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запаса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"/>
              <w:widowControl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8.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E1145D">
              <w:rPr>
                <w:rStyle w:val="FontStyle74"/>
                <w:b w:val="0"/>
                <w:sz w:val="24"/>
                <w:szCs w:val="24"/>
              </w:rPr>
              <w:t>Итого земель в административных границах: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Из всех земель: земли природоохранного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0D436B" w:rsidRPr="00D66715" w:rsidTr="00D66715">
        <w:trPr>
          <w:trHeight w:val="278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10.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 xml:space="preserve">Из всех земель: </w:t>
            </w:r>
            <w:r w:rsidRPr="00D66715">
              <w:rPr>
                <w:rStyle w:val="FontStyle76"/>
                <w:sz w:val="24"/>
                <w:szCs w:val="24"/>
              </w:rPr>
              <w:t xml:space="preserve">особо ценные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земли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</w:tbl>
    <w:p w:rsidR="003D5401" w:rsidRPr="00D66715" w:rsidRDefault="003D5401" w:rsidP="00D66715">
      <w:pPr>
        <w:jc w:val="center"/>
        <w:rPr>
          <w:b/>
          <w:sz w:val="4"/>
          <w:szCs w:val="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8"/>
      </w:tblGrid>
      <w:tr w:rsidR="00F84854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B67925" w:rsidRPr="00D66715" w:rsidRDefault="00B67925" w:rsidP="00D66715">
            <w:pPr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III</w:t>
            </w:r>
            <w:r w:rsidRPr="00D66715">
              <w:rPr>
                <w:b/>
                <w:sz w:val="24"/>
                <w:szCs w:val="24"/>
              </w:rPr>
              <w:t xml:space="preserve">. КАРТОГРАФИЧЕСКОЕ ОПИСАНИЕ ГРАНИЦ ТЕРРИТОРИИ МУНИЦИПАЛЬНОГО ОБРАЗОВАНИЯ  </w:t>
            </w:r>
          </w:p>
          <w:p w:rsidR="007E6E37" w:rsidRPr="00D66715" w:rsidRDefault="007E6E37" w:rsidP="00D6671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84854" w:rsidRPr="00D66715" w:rsidTr="00AF4796">
        <w:trPr>
          <w:trHeight w:val="58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AF4796" w:rsidRPr="00D66715" w:rsidRDefault="00AF4796" w:rsidP="00D66715">
            <w:pPr>
              <w:jc w:val="center"/>
              <w:rPr>
                <w:b/>
                <w:sz w:val="28"/>
                <w:szCs w:val="28"/>
              </w:rPr>
            </w:pPr>
          </w:p>
          <w:p w:rsidR="00B67925" w:rsidRPr="00D66715" w:rsidRDefault="00B67925" w:rsidP="00D66715">
            <w:pPr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b/>
                <w:sz w:val="28"/>
                <w:szCs w:val="28"/>
                <w:lang w:val="en-US"/>
              </w:rPr>
              <w:t>IV</w:t>
            </w:r>
            <w:r w:rsidRPr="00D66715">
              <w:rPr>
                <w:b/>
                <w:sz w:val="28"/>
                <w:szCs w:val="28"/>
              </w:rPr>
              <w:t xml:space="preserve">. АДМИНИСТРАТИВНО-ТЕРРИТОРИАЛЬНОЕ УСТРОЙСТВО </w:t>
            </w:r>
          </w:p>
          <w:p w:rsidR="00B67925" w:rsidRPr="00D66715" w:rsidRDefault="00B67925" w:rsidP="00D66715">
            <w:pPr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b/>
                <w:caps/>
                <w:sz w:val="28"/>
                <w:szCs w:val="28"/>
              </w:rPr>
              <w:t xml:space="preserve">на территории </w:t>
            </w:r>
            <w:r w:rsidRPr="00D6671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D10DEA" w:rsidRPr="00D66715">
              <w:rPr>
                <w:b/>
                <w:sz w:val="28"/>
                <w:szCs w:val="28"/>
              </w:rPr>
              <w:t xml:space="preserve"> </w:t>
            </w:r>
          </w:p>
          <w:p w:rsidR="00466C48" w:rsidRPr="00D66715" w:rsidRDefault="00466C48" w:rsidP="00D66715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F84854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14527" w:type="dxa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229"/>
              <w:gridCol w:w="6520"/>
            </w:tblGrid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Административный центр</w:t>
                  </w:r>
                </w:p>
              </w:tc>
              <w:tc>
                <w:tcPr>
                  <w:tcW w:w="6520" w:type="dxa"/>
                </w:tcPr>
                <w:p w:rsidR="000D436B" w:rsidRPr="00D66715" w:rsidRDefault="00CE3A4A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село Большая Поляна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Расстояние от муниципального образования до административного центра субъекта РФ (км)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5571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по автомобильным дорогам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5571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воздушным путем</w:t>
                  </w:r>
                </w:p>
              </w:tc>
              <w:tc>
                <w:tcPr>
                  <w:tcW w:w="6520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E1145D" w:rsidRDefault="000D436B" w:rsidP="00D6671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792258">
                    <w:rPr>
                      <w:sz w:val="24"/>
                      <w:szCs w:val="24"/>
                    </w:rPr>
                    <w:t>Площадь территории (кв.км/га)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CE3A4A" w:rsidP="00F875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  <w:r w:rsidR="00F8756A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94/3994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E1145D" w:rsidRDefault="000D436B" w:rsidP="00D6671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792258">
                    <w:rPr>
                      <w:sz w:val="24"/>
                      <w:szCs w:val="24"/>
                    </w:rPr>
                    <w:t>Численность населения (чел.)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BF6385" w:rsidP="00F875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в том числе относящегося к коренным малочисленным  народам (чел.)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b/>
                      <w:sz w:val="24"/>
                      <w:szCs w:val="24"/>
                    </w:rPr>
                  </w:pPr>
                  <w:r w:rsidRPr="00792258">
                    <w:rPr>
                      <w:sz w:val="24"/>
                      <w:szCs w:val="24"/>
                    </w:rPr>
                    <w:t>Число административно-территориальных единиц</w:t>
                  </w:r>
                </w:p>
              </w:tc>
              <w:tc>
                <w:tcPr>
                  <w:tcW w:w="6520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2253A" w:rsidRPr="00D66715" w:rsidTr="00D66715">
              <w:tc>
                <w:tcPr>
                  <w:tcW w:w="778" w:type="dxa"/>
                </w:tcPr>
                <w:p w:rsidR="0072253A" w:rsidRPr="0072253A" w:rsidRDefault="009720AB" w:rsidP="00D66715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4.</w:t>
                  </w:r>
                  <w:r w:rsidR="0072253A">
                    <w:rPr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72253A" w:rsidRPr="009720AB" w:rsidRDefault="009720A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Генеральный план поселения (полное наименование, дата и номер нормативно-правового акта, внесение изменений)</w:t>
                  </w:r>
                </w:p>
              </w:tc>
              <w:tc>
                <w:tcPr>
                  <w:tcW w:w="6520" w:type="dxa"/>
                </w:tcPr>
                <w:p w:rsidR="0072253A" w:rsidRPr="00D66715" w:rsidRDefault="00F8756A" w:rsidP="00F8756A">
                  <w:pPr>
                    <w:rPr>
                      <w:sz w:val="24"/>
                      <w:szCs w:val="24"/>
                    </w:rPr>
                  </w:pPr>
                  <w:r w:rsidRPr="00382D9D">
                    <w:t xml:space="preserve">Генеральный план </w:t>
                  </w:r>
                  <w:r>
                    <w:t>Большеполянского</w:t>
                  </w:r>
                  <w:r w:rsidRPr="00382D9D">
                    <w:t xml:space="preserve"> сельского поселения Кадошкинского муниципального района Республики Мордовия</w:t>
                  </w:r>
                  <w:r>
                    <w:t>, 07.10.2011 года решение №95</w:t>
                  </w:r>
                </w:p>
              </w:tc>
            </w:tr>
          </w:tbl>
          <w:p w:rsidR="00466C48" w:rsidRPr="00D66715" w:rsidRDefault="00466C48" w:rsidP="00D66715">
            <w:pPr>
              <w:rPr>
                <w:b/>
                <w:sz w:val="24"/>
                <w:szCs w:val="24"/>
              </w:rPr>
            </w:pPr>
          </w:p>
        </w:tc>
      </w:tr>
      <w:tr w:rsidR="00F84854" w:rsidRPr="00D66715" w:rsidTr="00AF4796">
        <w:trPr>
          <w:trHeight w:val="29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54477C" w:rsidRPr="00D66715" w:rsidRDefault="0054477C" w:rsidP="00D66715">
            <w:pPr>
              <w:jc w:val="both"/>
              <w:rPr>
                <w:sz w:val="24"/>
                <w:szCs w:val="24"/>
              </w:rPr>
            </w:pPr>
          </w:p>
        </w:tc>
      </w:tr>
      <w:tr w:rsidR="00466C48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rPr>
                <w:b/>
                <w:sz w:val="24"/>
                <w:szCs w:val="24"/>
              </w:rPr>
            </w:pPr>
          </w:p>
        </w:tc>
      </w:tr>
    </w:tbl>
    <w:p w:rsidR="007C007A" w:rsidRPr="00D66715" w:rsidRDefault="007C007A" w:rsidP="00991BE1">
      <w:pPr>
        <w:rPr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8"/>
          <w:szCs w:val="28"/>
        </w:rPr>
      </w:pPr>
      <w:r w:rsidRPr="00D66715">
        <w:rPr>
          <w:b/>
          <w:sz w:val="24"/>
          <w:szCs w:val="24"/>
        </w:rPr>
        <w:t>4.</w:t>
      </w:r>
      <w:r w:rsidR="001B10B4" w:rsidRPr="00D66715">
        <w:rPr>
          <w:b/>
          <w:sz w:val="24"/>
          <w:szCs w:val="24"/>
        </w:rPr>
        <w:t>6</w:t>
      </w:r>
      <w:r w:rsidRPr="00D66715">
        <w:rPr>
          <w:b/>
          <w:sz w:val="24"/>
          <w:szCs w:val="24"/>
        </w:rPr>
        <w:t xml:space="preserve">. Населенные пункты, расположенные в границах территории муниципального образования </w:t>
      </w:r>
    </w:p>
    <w:p w:rsidR="003D5401" w:rsidRPr="00D66715" w:rsidRDefault="003D5401" w:rsidP="00D66715">
      <w:pPr>
        <w:jc w:val="center"/>
        <w:rPr>
          <w:b/>
          <w:sz w:val="10"/>
          <w:szCs w:val="10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6"/>
        <w:gridCol w:w="3487"/>
        <w:gridCol w:w="1860"/>
        <w:gridCol w:w="1400"/>
        <w:gridCol w:w="2126"/>
        <w:gridCol w:w="2552"/>
        <w:gridCol w:w="2835"/>
      </w:tblGrid>
      <w:tr w:rsidR="00A6533D" w:rsidRPr="00D66715" w:rsidTr="00D6671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Статус и наименование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населения (чел.)</w:t>
            </w:r>
          </w:p>
          <w:p w:rsidR="00A6533D" w:rsidRPr="00AC5142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</w:t>
            </w:r>
            <w:r w:rsidR="00AC5142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 избирателей (чел.)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 населения, относящегося к коренным малочисленным народам (чел.)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Расстояние до административного центра муниципального образования (км)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Расстояние</w:t>
            </w:r>
          </w:p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административного центра субъекта РФ (км)</w:t>
            </w:r>
          </w:p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A6533D" w:rsidRPr="00D66715" w:rsidTr="00A6533D">
        <w:trPr>
          <w:trHeight w:val="412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12374" w:rsidP="00D667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Большая Поляна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12374" w:rsidP="00312374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D66715" w:rsidRDefault="00312374" w:rsidP="00312374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6533D" w:rsidRPr="00D66715" w:rsidTr="00A6533D">
        <w:trPr>
          <w:trHeight w:val="49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12374" w:rsidP="00D667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Насакан Потьма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6533D" w:rsidRPr="00D66715" w:rsidRDefault="0031237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312374" w:rsidRDefault="0031237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6533D" w:rsidRPr="00D66715" w:rsidTr="00A6533D">
        <w:trPr>
          <w:trHeight w:val="569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D66715" w:rsidRDefault="00A6533D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002AA" w:rsidRPr="00D66715" w:rsidRDefault="009002AA" w:rsidP="00D66715">
      <w:pPr>
        <w:spacing w:line="360" w:lineRule="auto"/>
        <w:rPr>
          <w:sz w:val="16"/>
          <w:szCs w:val="16"/>
        </w:rPr>
      </w:pPr>
    </w:p>
    <w:p w:rsidR="00DE07F6" w:rsidRPr="00D66715" w:rsidRDefault="00E24E90" w:rsidP="00D66715">
      <w:pPr>
        <w:spacing w:line="360" w:lineRule="auto"/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4.</w:t>
      </w:r>
      <w:r w:rsidR="001B10B4" w:rsidRPr="00D66715">
        <w:rPr>
          <w:b/>
          <w:sz w:val="24"/>
          <w:szCs w:val="24"/>
        </w:rPr>
        <w:t>7</w:t>
      </w:r>
      <w:r w:rsidRPr="00D66715">
        <w:rPr>
          <w:b/>
          <w:sz w:val="24"/>
          <w:szCs w:val="24"/>
        </w:rPr>
        <w:t>. Краткая характеристика административно-территориальных единиц в составе муниципального образования</w:t>
      </w:r>
    </w:p>
    <w:p w:rsidR="00E24E90" w:rsidRPr="00D66715" w:rsidRDefault="00E24E90" w:rsidP="00D66715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4536"/>
        <w:gridCol w:w="2402"/>
        <w:gridCol w:w="1973"/>
        <w:gridCol w:w="1969"/>
      </w:tblGrid>
      <w:tr w:rsidR="00F84854" w:rsidRPr="00D66715" w:rsidTr="00D66715">
        <w:trPr>
          <w:jc w:val="center"/>
        </w:trPr>
        <w:tc>
          <w:tcPr>
            <w:tcW w:w="704" w:type="dxa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Статус и наименование населенного пункта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Историческое происхождение наименования единиц в составе муниципального образования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Наименование рек и других водоемов, на которых расположен населенный пункт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предприятий, организаций производственного и социально-культурного назначения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предприятий, являющихся градообразующими</w:t>
            </w:r>
          </w:p>
        </w:tc>
      </w:tr>
      <w:tr w:rsidR="00312374" w:rsidRPr="00D66715" w:rsidTr="00BF6385">
        <w:trPr>
          <w:jc w:val="center"/>
        </w:trPr>
        <w:tc>
          <w:tcPr>
            <w:tcW w:w="704" w:type="dxa"/>
          </w:tcPr>
          <w:p w:rsidR="00312374" w:rsidRPr="00312374" w:rsidRDefault="00312374" w:rsidP="00312374">
            <w:pPr>
              <w:spacing w:line="360" w:lineRule="auto"/>
              <w:rPr>
                <w:sz w:val="24"/>
                <w:szCs w:val="24"/>
              </w:rPr>
            </w:pPr>
            <w:r w:rsidRPr="003123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74" w:rsidRPr="00D66715" w:rsidRDefault="00312374" w:rsidP="003123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Большая Поляна</w:t>
            </w:r>
          </w:p>
        </w:tc>
        <w:tc>
          <w:tcPr>
            <w:tcW w:w="4536" w:type="dxa"/>
          </w:tcPr>
          <w:p w:rsidR="00312374" w:rsidRPr="00312374" w:rsidRDefault="00312374" w:rsidP="003123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312374" w:rsidRDefault="00312374" w:rsidP="003123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реки</w:t>
            </w:r>
            <w:r w:rsidRPr="00312374">
              <w:rPr>
                <w:sz w:val="24"/>
                <w:szCs w:val="24"/>
              </w:rPr>
              <w:t xml:space="preserve"> Исса</w:t>
            </w:r>
            <w:r>
              <w:rPr>
                <w:sz w:val="24"/>
                <w:szCs w:val="24"/>
              </w:rPr>
              <w:t>, Тарса</w:t>
            </w:r>
          </w:p>
          <w:p w:rsidR="00312374" w:rsidRPr="00312374" w:rsidRDefault="00312374" w:rsidP="003123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 Рой</w:t>
            </w:r>
          </w:p>
        </w:tc>
        <w:tc>
          <w:tcPr>
            <w:tcW w:w="1973" w:type="dxa"/>
          </w:tcPr>
          <w:p w:rsidR="00312374" w:rsidRPr="00312374" w:rsidRDefault="00312374" w:rsidP="003123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12374" w:rsidRPr="00D66715" w:rsidTr="00B81664">
        <w:trPr>
          <w:jc w:val="center"/>
        </w:trPr>
        <w:tc>
          <w:tcPr>
            <w:tcW w:w="704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02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12374" w:rsidRPr="00D66715" w:rsidTr="00B81664">
        <w:trPr>
          <w:jc w:val="center"/>
        </w:trPr>
        <w:tc>
          <w:tcPr>
            <w:tcW w:w="704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02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W w:w="31680" w:type="dxa"/>
        <w:tblLook w:val="01E0" w:firstRow="1" w:lastRow="1" w:firstColumn="1" w:lastColumn="1" w:noHBand="0" w:noVBand="0"/>
      </w:tblPr>
      <w:tblGrid>
        <w:gridCol w:w="31680"/>
      </w:tblGrid>
      <w:tr w:rsidR="00F84854" w:rsidRPr="00D66715" w:rsidTr="00B81664">
        <w:trPr>
          <w:trHeight w:val="445"/>
        </w:trPr>
        <w:tc>
          <w:tcPr>
            <w:tcW w:w="31680" w:type="dxa"/>
          </w:tcPr>
          <w:p w:rsidR="00466C48" w:rsidRPr="00D66715" w:rsidRDefault="00466C48" w:rsidP="00D667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318"/>
        </w:trPr>
        <w:tc>
          <w:tcPr>
            <w:tcW w:w="31680" w:type="dxa"/>
          </w:tcPr>
          <w:p w:rsidR="00312374" w:rsidRDefault="00B81664" w:rsidP="00D66715">
            <w:p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AF4796" w:rsidRPr="00D66715" w:rsidRDefault="00B81664" w:rsidP="00D66715">
            <w:p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 </w:t>
            </w:r>
            <w:r w:rsidR="009150F3" w:rsidRPr="00D66715">
              <w:rPr>
                <w:b/>
                <w:sz w:val="24"/>
                <w:szCs w:val="24"/>
                <w:lang w:val="en-US"/>
              </w:rPr>
              <w:t>V</w:t>
            </w:r>
            <w:r w:rsidR="009150F3" w:rsidRPr="00D66715">
              <w:rPr>
                <w:b/>
                <w:sz w:val="24"/>
                <w:szCs w:val="24"/>
              </w:rPr>
              <w:t>. СВЕДЕНИЯ ОБ ОРГАНАХ МЕСТНОГО САМОУПРАВЛЕНИЯ</w:t>
            </w:r>
          </w:p>
          <w:p w:rsidR="009150F3" w:rsidRPr="00D66715" w:rsidRDefault="009150F3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                                                 </w:t>
            </w:r>
          </w:p>
        </w:tc>
      </w:tr>
      <w:tr w:rsidR="00F84854" w:rsidRPr="00D66715" w:rsidTr="00D66715">
        <w:tc>
          <w:tcPr>
            <w:tcW w:w="31680" w:type="dxa"/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5.1. Представительный орган муниципального образования</w:t>
            </w:r>
          </w:p>
        </w:tc>
      </w:tr>
      <w:tr w:rsidR="00F84854" w:rsidRPr="00D66715" w:rsidTr="00D66715">
        <w:tc>
          <w:tcPr>
            <w:tcW w:w="31680" w:type="dxa"/>
            <w:shd w:val="clear" w:color="auto" w:fill="auto"/>
          </w:tcPr>
          <w:p w:rsidR="00312374" w:rsidRDefault="00A43FE5" w:rsidP="00312374">
            <w:pPr>
              <w:tabs>
                <w:tab w:val="left" w:pos="15837"/>
              </w:tabs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 xml:space="preserve">5.1.1. Наименование представительного органа (по Уставу): </w:t>
            </w:r>
            <w:r w:rsidR="00312374" w:rsidRPr="00312374">
              <w:rPr>
                <w:sz w:val="24"/>
                <w:szCs w:val="24"/>
                <w:u w:val="single"/>
              </w:rPr>
              <w:t xml:space="preserve">Администрация </w:t>
            </w:r>
            <w:r w:rsidR="00312374">
              <w:rPr>
                <w:sz w:val="24"/>
                <w:szCs w:val="24"/>
                <w:u w:val="single"/>
              </w:rPr>
              <w:t>Большеполя</w:t>
            </w:r>
            <w:r w:rsidR="00312374" w:rsidRPr="00312374">
              <w:rPr>
                <w:sz w:val="24"/>
                <w:szCs w:val="24"/>
                <w:u w:val="single"/>
              </w:rPr>
              <w:t>нского сельского поселения Кадошкинского муниципального</w:t>
            </w:r>
          </w:p>
          <w:p w:rsidR="00A43FE5" w:rsidRPr="00312374" w:rsidRDefault="00312374" w:rsidP="00312374">
            <w:pPr>
              <w:tabs>
                <w:tab w:val="left" w:pos="1583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 w:rsidRPr="00312374">
              <w:rPr>
                <w:sz w:val="24"/>
                <w:szCs w:val="24"/>
                <w:u w:val="single"/>
              </w:rPr>
              <w:t xml:space="preserve"> района Республики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312374">
              <w:rPr>
                <w:sz w:val="24"/>
                <w:szCs w:val="24"/>
                <w:u w:val="single"/>
              </w:rPr>
              <w:t xml:space="preserve"> Мордовия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5.1.2. Срок полномочий: </w:t>
            </w:r>
            <w:r w:rsidR="00312374" w:rsidRPr="00312374">
              <w:rPr>
                <w:sz w:val="24"/>
                <w:szCs w:val="24"/>
                <w:u w:val="single"/>
              </w:rPr>
              <w:t>5 лет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5.1.3. Установленная численность депутатов:</w:t>
            </w:r>
            <w:r w:rsidR="00312374">
              <w:rPr>
                <w:sz w:val="24"/>
                <w:szCs w:val="24"/>
                <w:u w:val="single"/>
              </w:rPr>
              <w:t>7</w:t>
            </w:r>
            <w:r w:rsidRPr="00D66715">
              <w:rPr>
                <w:sz w:val="24"/>
                <w:szCs w:val="24"/>
              </w:rPr>
              <w:t xml:space="preserve"> кворум</w:t>
            </w:r>
            <w:r w:rsidR="00B81664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  <w:u w:val="single"/>
              </w:rPr>
              <w:t>депутатов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5.1.4. Дата избрания представительного органа в правомочном составе___</w:t>
            </w:r>
            <w:r w:rsidRPr="00D66715">
              <w:rPr>
                <w:sz w:val="24"/>
                <w:szCs w:val="24"/>
                <w:u w:val="single"/>
              </w:rPr>
              <w:t>,</w:t>
            </w:r>
            <w:r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br/>
              <w:t xml:space="preserve">избрано депутатов </w:t>
            </w:r>
            <w:r w:rsidR="00312374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  <w:u w:val="single"/>
              </w:rPr>
              <w:t xml:space="preserve"> человек</w:t>
            </w:r>
            <w:r w:rsidRPr="00D66715">
              <w:rPr>
                <w:sz w:val="24"/>
                <w:szCs w:val="24"/>
              </w:rPr>
              <w:t>__.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5.1.5. Дата проведения повторных (дополнительных) выборов </w:t>
            </w:r>
            <w:r w:rsidR="009A0DC0" w:rsidRPr="00D66715">
              <w:rPr>
                <w:sz w:val="24"/>
                <w:szCs w:val="24"/>
              </w:rPr>
              <w:t>____</w:t>
            </w:r>
            <w:r w:rsidRPr="00D66715">
              <w:rPr>
                <w:sz w:val="24"/>
                <w:szCs w:val="24"/>
              </w:rPr>
              <w:t>_</w:t>
            </w:r>
            <w:r w:rsidRPr="00D66715">
              <w:rPr>
                <w:sz w:val="24"/>
                <w:szCs w:val="24"/>
                <w:u w:val="single"/>
              </w:rPr>
              <w:t>,</w:t>
            </w:r>
            <w:r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br/>
              <w:t>избрано депутатов _</w:t>
            </w:r>
            <w:r w:rsidR="009A0DC0" w:rsidRPr="00D66715">
              <w:rPr>
                <w:sz w:val="24"/>
                <w:szCs w:val="24"/>
              </w:rPr>
              <w:t>__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5.1.6. Представительный орган сформирован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а) по мажоритарной системе: </w:t>
            </w:r>
            <w:r w:rsidR="009A0DC0" w:rsidRPr="00D66715">
              <w:rPr>
                <w:sz w:val="24"/>
                <w:szCs w:val="24"/>
              </w:rPr>
              <w:t>___________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по партийным спискам: _</w:t>
            </w:r>
            <w:r w:rsidR="009A0DC0" w:rsidRPr="00D66715">
              <w:rPr>
                <w:sz w:val="24"/>
                <w:szCs w:val="24"/>
                <w:u w:val="single"/>
              </w:rPr>
              <w:t>_____</w:t>
            </w:r>
            <w:r w:rsidRPr="00D66715">
              <w:rPr>
                <w:sz w:val="24"/>
                <w:szCs w:val="24"/>
              </w:rPr>
              <w:t>.</w:t>
            </w:r>
          </w:p>
          <w:p w:rsidR="00480EA2" w:rsidRDefault="00A43FE5" w:rsidP="00D66715">
            <w:pPr>
              <w:pStyle w:val="aff1"/>
              <w:rPr>
                <w:rStyle w:val="10"/>
                <w:rFonts w:ascii="Times New Roman" w:hAnsi="Times New Roman"/>
                <w:b w:val="0"/>
              </w:rPr>
            </w:pPr>
            <w:r w:rsidRPr="00D66715">
              <w:rPr>
                <w:szCs w:val="24"/>
              </w:rPr>
              <w:t xml:space="preserve">в) </w:t>
            </w:r>
            <w:r w:rsidRPr="00D66715">
              <w:rPr>
                <w:sz w:val="24"/>
                <w:szCs w:val="24"/>
                <w:u w:val="single"/>
              </w:rPr>
              <w:t xml:space="preserve">по смешанной системе: </w:t>
            </w:r>
            <w:r w:rsidRPr="00D66715">
              <w:rPr>
                <w:rStyle w:val="10"/>
                <w:rFonts w:ascii="Times New Roman" w:hAnsi="Times New Roman"/>
                <w:b w:val="0"/>
              </w:rPr>
              <w:t xml:space="preserve">депутатов избираются по одномандатным избирательным округам, депутатов по единому избирательному округу, </w:t>
            </w:r>
          </w:p>
          <w:p w:rsidR="00480EA2" w:rsidRDefault="00A43FE5" w:rsidP="00D66715">
            <w:pPr>
              <w:pStyle w:val="aff1"/>
              <w:rPr>
                <w:rStyle w:val="10"/>
                <w:rFonts w:ascii="Times New Roman" w:hAnsi="Times New Roman"/>
                <w:b w:val="0"/>
              </w:rPr>
            </w:pPr>
            <w:r w:rsidRPr="00D66715">
              <w:rPr>
                <w:rStyle w:val="10"/>
                <w:rFonts w:ascii="Times New Roman" w:hAnsi="Times New Roman"/>
                <w:b w:val="0"/>
              </w:rPr>
              <w:t xml:space="preserve">образуемому на всей территории </w:t>
            </w:r>
            <w:r w:rsidR="003E07EC" w:rsidRPr="00D66715">
              <w:rPr>
                <w:sz w:val="24"/>
                <w:szCs w:val="24"/>
              </w:rPr>
              <w:t>муниципального образования</w:t>
            </w:r>
            <w:r w:rsidRPr="00D66715">
              <w:rPr>
                <w:rStyle w:val="10"/>
                <w:rFonts w:ascii="Times New Roman" w:hAnsi="Times New Roman"/>
                <w:b w:val="0"/>
              </w:rPr>
              <w:t xml:space="preserve">, пропорционально числу голосов избирателей, поданных за муниципальные </w:t>
            </w:r>
          </w:p>
          <w:p w:rsidR="00A43FE5" w:rsidRPr="00D66715" w:rsidRDefault="00A43FE5" w:rsidP="00D66715">
            <w:pPr>
              <w:pStyle w:val="aff1"/>
              <w:rPr>
                <w:szCs w:val="24"/>
              </w:rPr>
            </w:pPr>
            <w:r w:rsidRPr="00D66715">
              <w:rPr>
                <w:rStyle w:val="10"/>
                <w:rFonts w:ascii="Times New Roman" w:hAnsi="Times New Roman"/>
                <w:b w:val="0"/>
              </w:rPr>
              <w:t>списки кандидатов.</w:t>
            </w:r>
          </w:p>
        </w:tc>
      </w:tr>
    </w:tbl>
    <w:p w:rsidR="003D5401" w:rsidRPr="00D66715" w:rsidRDefault="003D5401" w:rsidP="00D66715">
      <w:pPr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5.1.7. Руководитель представительного органа</w:t>
      </w:r>
    </w:p>
    <w:p w:rsidR="006D3489" w:rsidRPr="00D66715" w:rsidRDefault="006D3489" w:rsidP="00D66715">
      <w:pPr>
        <w:jc w:val="center"/>
        <w:rPr>
          <w:b/>
          <w:sz w:val="24"/>
          <w:szCs w:val="24"/>
        </w:rPr>
      </w:pPr>
    </w:p>
    <w:tbl>
      <w:tblPr>
        <w:tblW w:w="15139" w:type="dxa"/>
        <w:tblInd w:w="-5" w:type="dxa"/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1273"/>
        <w:gridCol w:w="1980"/>
        <w:gridCol w:w="2247"/>
        <w:gridCol w:w="1276"/>
        <w:gridCol w:w="1984"/>
        <w:gridCol w:w="3119"/>
      </w:tblGrid>
      <w:tr w:rsidR="00F84854" w:rsidRPr="00D66715" w:rsidTr="00D6671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Фамилия, имя,</w:t>
            </w:r>
          </w:p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</w:t>
            </w:r>
          </w:p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рождения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7C007A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Какое учебное заведение закончил (год). Специальность по диплому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 работы, занимаемая должность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избрания председателем представительного органа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Опыт работы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статусе депутата (лет)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7C007A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Принадлежность</w:t>
            </w:r>
            <w:r w:rsidR="00A43FE5" w:rsidRPr="00D66715">
              <w:rPr>
                <w:sz w:val="24"/>
                <w:szCs w:val="24"/>
              </w:rPr>
              <w:t xml:space="preserve"> к политической партии, общественному объединению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Кем выдвинут в состав представительного органа (иной способ выдвижения)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E87F2C" w:rsidRPr="00D66715" w:rsidTr="00D6671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Долотказина Наиля Хафизовна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01.01.1960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МГПИ им.Евсевьева, 1983 год. Учитель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«Сельский клуб Большеполянского сельского поселения»-библиотекарь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Партией «Единая Россия»</w:t>
            </w:r>
          </w:p>
        </w:tc>
      </w:tr>
    </w:tbl>
    <w:p w:rsidR="003D5401" w:rsidRPr="00D66715" w:rsidRDefault="003D5401" w:rsidP="00D66715">
      <w:pPr>
        <w:tabs>
          <w:tab w:val="left" w:pos="0"/>
        </w:tabs>
        <w:jc w:val="center"/>
        <w:rPr>
          <w:b/>
          <w:sz w:val="18"/>
          <w:szCs w:val="28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184"/>
        <w:gridCol w:w="6101"/>
        <w:gridCol w:w="26"/>
      </w:tblGrid>
      <w:tr w:rsidR="00F84854" w:rsidRPr="00D66715" w:rsidTr="00AF4796">
        <w:trPr>
          <w:trHeight w:val="595"/>
          <w:tblHeader/>
        </w:trPr>
        <w:tc>
          <w:tcPr>
            <w:tcW w:w="15139" w:type="dxa"/>
            <w:gridSpan w:val="4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5.1.</w:t>
            </w:r>
            <w:r w:rsidR="00D7761F" w:rsidRPr="00D66715">
              <w:rPr>
                <w:sz w:val="24"/>
                <w:szCs w:val="24"/>
              </w:rPr>
              <w:t>8</w:t>
            </w:r>
            <w:r w:rsidRPr="00D66715">
              <w:rPr>
                <w:sz w:val="24"/>
                <w:szCs w:val="24"/>
              </w:rPr>
              <w:t>. Состав представительного органа</w:t>
            </w:r>
          </w:p>
          <w:p w:rsidR="00DE07F6" w:rsidRPr="00D66715" w:rsidRDefault="00B81664" w:rsidP="00D66715">
            <w:pPr>
              <w:jc w:val="righ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E3A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36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них:</w:t>
            </w:r>
          </w:p>
          <w:p w:rsidR="00A43FE5" w:rsidRPr="00D66715" w:rsidRDefault="00A43FE5" w:rsidP="00D66715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работает на постоянной основе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E3A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4854" w:rsidRPr="00D66715" w:rsidTr="00D66715">
        <w:trPr>
          <w:trHeight w:val="23"/>
        </w:trPr>
        <w:tc>
          <w:tcPr>
            <w:tcW w:w="151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образованию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Высшее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E3A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cantSplit/>
          <w:trHeight w:hRule="exact" w:val="449"/>
        </w:trPr>
        <w:tc>
          <w:tcPr>
            <w:tcW w:w="8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т.ч.</w:t>
            </w: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юридическое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т.ч.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экономическое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470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специальности «государственное и муниципальное управление»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373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E3A4A" w:rsidP="00D6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Неоконченное высшее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421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gridAfter w:val="1"/>
          <w:wAfter w:w="26" w:type="dxa"/>
          <w:trHeight w:val="426"/>
        </w:trPr>
        <w:tc>
          <w:tcPr>
            <w:tcW w:w="1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полу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Женщины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Мужчины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gridAfter w:val="1"/>
          <w:wAfter w:w="26" w:type="dxa"/>
          <w:trHeight w:val="197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возрасту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30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30-39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40-49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50-59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60 лет и старше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опыту работы в статусе депутата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1 года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10 лет и более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DD4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социальному составу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Наемные работники коммерческих не бюджетных организаций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Наемные работники некоммерческих не бюджетных организаций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Пенсионеры 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Безработные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142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Военнослужащие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D4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принадлежности к политическим партиям (численность лиц)</w:t>
            </w:r>
          </w:p>
          <w:p w:rsidR="001D652C" w:rsidRPr="00D66715" w:rsidRDefault="001D652C" w:rsidP="00D66715">
            <w:pPr>
              <w:tabs>
                <w:tab w:val="left" w:pos="82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Являются членами или сторонниками политических партий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т.ч.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КПРФ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ЛДПР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«Справедливая Россия»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25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Иные партии (указать какие)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widowControl w:val="0"/>
        <w:tabs>
          <w:tab w:val="left" w:pos="1350"/>
          <w:tab w:val="left" w:pos="8280"/>
        </w:tabs>
        <w:suppressAutoHyphens/>
        <w:ind w:left="900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A43FE5" w:rsidRPr="00D66715" w:rsidTr="00AF4796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ind w:left="900"/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sz w:val="24"/>
                <w:szCs w:val="24"/>
              </w:rPr>
              <w:t>5.1.</w:t>
            </w:r>
            <w:r w:rsidR="00D7761F" w:rsidRPr="00D66715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>. Перечень постоянных комитетов, комиссий представительного органа</w:t>
            </w:r>
          </w:p>
        </w:tc>
      </w:tr>
    </w:tbl>
    <w:p w:rsidR="00AF4796" w:rsidRPr="00D66715" w:rsidRDefault="00AF4796" w:rsidP="00D6671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6095"/>
      </w:tblGrid>
      <w:tr w:rsidR="00A43FE5" w:rsidRPr="00D66715" w:rsidTr="00D66715">
        <w:trPr>
          <w:trHeight w:val="908"/>
        </w:trPr>
        <w:tc>
          <w:tcPr>
            <w:tcW w:w="9039" w:type="dxa"/>
            <w:shd w:val="clear" w:color="auto" w:fill="auto"/>
          </w:tcPr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социальной политики________________________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бюджету и вопросам экономического развития___________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местного самоуправления_____________________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градостроительства, жилищно-коммунального хозяйства и экологии местного самоуправления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муниципальной собственности_________________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инвестиционной политики и развития предпринимательства_______________________________________________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депутатской этики и регламента________________</w:t>
            </w:r>
          </w:p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b/>
                <w:sz w:val="28"/>
                <w:szCs w:val="28"/>
              </w:rPr>
            </w:pPr>
            <w:r w:rsidRPr="00D66715">
              <w:rPr>
                <w:sz w:val="24"/>
                <w:szCs w:val="24"/>
              </w:rPr>
              <w:t>наименование комиссии</w:t>
            </w:r>
          </w:p>
        </w:tc>
        <w:tc>
          <w:tcPr>
            <w:tcW w:w="6095" w:type="dxa"/>
            <w:shd w:val="clear" w:color="auto" w:fill="auto"/>
          </w:tcPr>
          <w:p w:rsidR="00A43FE5" w:rsidRDefault="009E631A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D66715">
              <w:rPr>
                <w:b/>
                <w:i/>
                <w:sz w:val="24"/>
                <w:szCs w:val="24"/>
              </w:rPr>
              <w:t>Выбрать из списка и дополнить новыми</w:t>
            </w:r>
          </w:p>
          <w:p w:rsidR="00BF6385" w:rsidRDefault="00BF6385" w:rsidP="00BF6385">
            <w:pPr>
              <w:numPr>
                <w:ilvl w:val="0"/>
                <w:numId w:val="26"/>
              </w:numPr>
              <w:rPr>
                <w:sz w:val="24"/>
                <w:szCs w:val="24"/>
                <w:u w:val="single"/>
              </w:rPr>
            </w:pPr>
            <w:r w:rsidRPr="00BF6385">
              <w:rPr>
                <w:sz w:val="24"/>
                <w:szCs w:val="24"/>
                <w:u w:val="single"/>
              </w:rPr>
              <w:t>по вопросам социальной политики</w:t>
            </w:r>
          </w:p>
          <w:p w:rsidR="00BF6385" w:rsidRPr="00BF6385" w:rsidRDefault="00BF6385" w:rsidP="00BF6385">
            <w:pPr>
              <w:numPr>
                <w:ilvl w:val="0"/>
                <w:numId w:val="26"/>
              </w:numPr>
              <w:rPr>
                <w:sz w:val="24"/>
                <w:szCs w:val="24"/>
                <w:u w:val="single"/>
              </w:rPr>
            </w:pPr>
            <w:r w:rsidRPr="00BF6385">
              <w:rPr>
                <w:sz w:val="24"/>
                <w:szCs w:val="24"/>
                <w:u w:val="single"/>
              </w:rPr>
              <w:t>по бюджету и вопросам экономического развития_</w:t>
            </w:r>
          </w:p>
          <w:p w:rsidR="00BF6385" w:rsidRPr="00BF6385" w:rsidRDefault="00BF6385" w:rsidP="00BF638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DC7A2B" w:rsidRPr="00D66715" w:rsidRDefault="00DC7A2B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p w:rsidR="00DE0911" w:rsidRPr="00D66715" w:rsidRDefault="00DE0911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5"/>
        <w:gridCol w:w="1083"/>
        <w:gridCol w:w="2152"/>
        <w:gridCol w:w="3060"/>
        <w:gridCol w:w="484"/>
        <w:gridCol w:w="2268"/>
        <w:gridCol w:w="3827"/>
      </w:tblGrid>
      <w:tr w:rsidR="00F84854" w:rsidRPr="00D66715" w:rsidTr="00D66715">
        <w:tc>
          <w:tcPr>
            <w:tcW w:w="15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5.2. Глава муниципального образования</w:t>
            </w:r>
          </w:p>
        </w:tc>
      </w:tr>
      <w:tr w:rsidR="00F84854" w:rsidRPr="00D66715" w:rsidTr="00D66715"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DD" w:rsidRPr="00D66715" w:rsidRDefault="007103DD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Форма избрания главы муниципального образования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DD" w:rsidRPr="00D66715" w:rsidRDefault="007103DD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Фамилия, имя,</w:t>
            </w:r>
          </w:p>
          <w:p w:rsidR="00A43FE5" w:rsidRPr="00D66715" w:rsidRDefault="00A43FE5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отчество</w:t>
            </w:r>
          </w:p>
        </w:tc>
        <w:tc>
          <w:tcPr>
            <w:tcW w:w="6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Долотказина Наиля Хафизовна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окончания срока полномочия</w:t>
            </w:r>
          </w:p>
        </w:tc>
      </w:tr>
      <w:tr w:rsidR="00F84854" w:rsidRPr="00D66715" w:rsidTr="00D66715"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18.11.2013г.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460D4">
              <w:rPr>
                <w:sz w:val="24"/>
                <w:szCs w:val="24"/>
              </w:rPr>
              <w:t>1960г.</w:t>
            </w:r>
          </w:p>
        </w:tc>
      </w:tr>
      <w:tr w:rsidR="00F84854" w:rsidRPr="00D66715" w:rsidTr="00D66715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1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D460D4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РМ, Ромодановский район, село Белозерье</w:t>
            </w:r>
          </w:p>
        </w:tc>
      </w:tr>
      <w:tr w:rsidR="00F84854" w:rsidRPr="00D66715" w:rsidTr="00D66715">
        <w:tc>
          <w:tcPr>
            <w:tcW w:w="1513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Образование </w:t>
            </w:r>
          </w:p>
        </w:tc>
      </w:tr>
      <w:tr w:rsidR="00F84854" w:rsidRPr="00D66715" w:rsidTr="00D66715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Год поступления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Год окончания</w:t>
            </w: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Наименование учебного заведения</w:t>
            </w:r>
          </w:p>
        </w:tc>
      </w:tr>
      <w:tr w:rsidR="00F84854" w:rsidRPr="00D66715" w:rsidTr="00D66715">
        <w:trPr>
          <w:trHeight w:val="135"/>
        </w:trPr>
        <w:tc>
          <w:tcPr>
            <w:tcW w:w="22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D460D4" w:rsidP="00D460D4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1979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FE5" w:rsidRPr="00D66715" w:rsidRDefault="00D460D4" w:rsidP="00D460D4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1983</w:t>
            </w: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D460D4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МГПИ им.Евсевьева</w:t>
            </w:r>
          </w:p>
        </w:tc>
      </w:tr>
      <w:tr w:rsidR="00F84854" w:rsidRPr="00D66715" w:rsidTr="00D66715">
        <w:trPr>
          <w:trHeight w:val="13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54477C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5.3. Администрация муниципального образования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 xml:space="preserve">5.3.1. Сведения о численности </w:t>
      </w:r>
      <w:r w:rsidR="00DE07F6" w:rsidRPr="00D66715">
        <w:rPr>
          <w:sz w:val="24"/>
          <w:szCs w:val="24"/>
        </w:rPr>
        <w:t xml:space="preserve">работников </w:t>
      </w:r>
      <w:r w:rsidRPr="00D66715">
        <w:rPr>
          <w:sz w:val="24"/>
          <w:szCs w:val="24"/>
        </w:rPr>
        <w:t xml:space="preserve">администрации 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10"/>
          <w:szCs w:val="10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851"/>
        <w:gridCol w:w="1842"/>
        <w:gridCol w:w="1843"/>
        <w:gridCol w:w="1843"/>
        <w:gridCol w:w="1843"/>
      </w:tblGrid>
      <w:tr w:rsidR="00480EA2" w:rsidRPr="00D66715" w:rsidTr="00480EA2">
        <w:trPr>
          <w:cantSplit/>
          <w:trHeight w:val="757"/>
        </w:trPr>
        <w:tc>
          <w:tcPr>
            <w:tcW w:w="7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01.01.2018</w:t>
            </w:r>
            <w:r w:rsidRPr="00D6671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80EA2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cantSplit/>
        </w:trPr>
        <w:tc>
          <w:tcPr>
            <w:tcW w:w="7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замещено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имеется вакансий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замещено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вакансий</w:t>
            </w:r>
          </w:p>
        </w:tc>
      </w:tr>
      <w:tr w:rsidR="00480EA2" w:rsidRPr="00D66715" w:rsidTr="00480EA2">
        <w:trPr>
          <w:cantSplit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Работников администрации – всего:</w:t>
            </w:r>
            <w:r w:rsidRPr="00D66715">
              <w:rPr>
                <w:rStyle w:val="afc"/>
                <w:sz w:val="24"/>
                <w:szCs w:val="24"/>
              </w:rPr>
              <w:footnoteReference w:id="1"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D460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D460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муниципальных служащих,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глава администрации, назначаемый на должность по контракту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заместитель главы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руководители управлений, комитетов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заместители руководителей управлений, комитетов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начальники отделов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е) помощник лица, замещающего муниципальную должность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ж) консультант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з) главный специалист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к) ведущий специалист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л) другие специалисты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Общие затраты на содержание работников администрации (форма 0503075, строка 080 – ЗАГС)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</w:t>
            </w:r>
          </w:p>
          <w:p w:rsidR="00480EA2" w:rsidRPr="00D66715" w:rsidRDefault="00480EA2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trHeight w:val="378"/>
        </w:trPr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 ч. на содержание муниципальных служащих (форма 0503075, строка 020* минус ЗАГС 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Средний размер денежного содержания муниципального служащего администрации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C007A" w:rsidRPr="00D66715" w:rsidRDefault="007C007A" w:rsidP="00991BE1">
      <w:pPr>
        <w:tabs>
          <w:tab w:val="left" w:pos="8280"/>
        </w:tabs>
        <w:rPr>
          <w:b/>
          <w:sz w:val="16"/>
          <w:szCs w:val="16"/>
        </w:rPr>
      </w:pPr>
    </w:p>
    <w:p w:rsidR="006336A4" w:rsidRPr="00D66715" w:rsidRDefault="006336A4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6336A4" w:rsidRPr="00D66715" w:rsidRDefault="006336A4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5.3.2. Состав кадров муниципальной службы</w:t>
      </w:r>
    </w:p>
    <w:p w:rsidR="003D5401" w:rsidRPr="00D66715" w:rsidRDefault="003D5401" w:rsidP="00D66715">
      <w:pPr>
        <w:jc w:val="center"/>
        <w:rPr>
          <w:sz w:val="16"/>
          <w:szCs w:val="16"/>
        </w:rPr>
      </w:pPr>
    </w:p>
    <w:p w:rsidR="003D5401" w:rsidRPr="00D66715" w:rsidRDefault="003D5401" w:rsidP="00D66715">
      <w:pPr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ОБРАЗОВАНИЮ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76"/>
        <w:gridCol w:w="595"/>
        <w:gridCol w:w="942"/>
        <w:gridCol w:w="1300"/>
        <w:gridCol w:w="992"/>
        <w:gridCol w:w="1108"/>
        <w:gridCol w:w="1118"/>
        <w:gridCol w:w="2308"/>
      </w:tblGrid>
      <w:tr w:rsidR="00F84854" w:rsidRPr="00D66715" w:rsidTr="00D66715">
        <w:trPr>
          <w:cantSplit/>
          <w:trHeight w:val="467"/>
        </w:trPr>
        <w:tc>
          <w:tcPr>
            <w:tcW w:w="6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</w:t>
            </w:r>
            <w:r w:rsidR="005536F1" w:rsidRPr="00D66715">
              <w:rPr>
                <w:sz w:val="24"/>
                <w:szCs w:val="24"/>
              </w:rPr>
              <w:t xml:space="preserve"> года</w:t>
            </w:r>
          </w:p>
        </w:tc>
      </w:tr>
      <w:tr w:rsidR="00F84854" w:rsidRPr="00D66715" w:rsidTr="00D66715">
        <w:trPr>
          <w:cantSplit/>
          <w:trHeight w:val="587"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Высшее, в том числе: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Неоконченное высшее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</w:t>
            </w:r>
          </w:p>
        </w:tc>
      </w:tr>
      <w:tr w:rsidR="00F84854" w:rsidRPr="00D66715" w:rsidTr="00D66715">
        <w:trPr>
          <w:cantSplit/>
          <w:trHeight w:hRule="exact" w:val="1079"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юридическое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экономическое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гос. и муниц.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другое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53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E87F2C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ПОЛУ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13"/>
        <w:gridCol w:w="2400"/>
        <w:gridCol w:w="3226"/>
      </w:tblGrid>
      <w:tr w:rsidR="00F84854" w:rsidRPr="00D66715" w:rsidTr="00D66715">
        <w:trPr>
          <w:cantSplit/>
          <w:trHeight w:val="456"/>
          <w:tblHeader/>
        </w:trPr>
        <w:tc>
          <w:tcPr>
            <w:tcW w:w="9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</w:t>
            </w:r>
            <w:r w:rsidR="005536F1" w:rsidRPr="00D66715">
              <w:rPr>
                <w:sz w:val="24"/>
                <w:szCs w:val="24"/>
              </w:rPr>
              <w:t xml:space="preserve"> года</w:t>
            </w:r>
          </w:p>
        </w:tc>
      </w:tr>
      <w:tr w:rsidR="00F84854" w:rsidRPr="00D66715" w:rsidTr="00D66715">
        <w:trPr>
          <w:cantSplit/>
          <w:tblHeader/>
        </w:trPr>
        <w:tc>
          <w:tcPr>
            <w:tcW w:w="9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женщины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мужчины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руководители управлений, комитетов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0"/>
          <w:szCs w:val="10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ВОЗРАСТУ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  <w:gridCol w:w="850"/>
        <w:gridCol w:w="1134"/>
        <w:gridCol w:w="851"/>
        <w:gridCol w:w="1417"/>
        <w:gridCol w:w="1418"/>
      </w:tblGrid>
      <w:tr w:rsidR="00F84854" w:rsidRPr="00D66715" w:rsidTr="00D66715">
        <w:trPr>
          <w:cantSplit/>
          <w:trHeight w:val="383"/>
        </w:trPr>
        <w:tc>
          <w:tcPr>
            <w:tcW w:w="9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5536F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A43FE5" w:rsidRPr="00D66715">
              <w:rPr>
                <w:sz w:val="24"/>
                <w:szCs w:val="24"/>
              </w:rPr>
              <w:t>20</w:t>
            </w:r>
            <w:r w:rsidR="00A8090A" w:rsidRPr="00D66715">
              <w:rPr>
                <w:sz w:val="24"/>
                <w:szCs w:val="24"/>
              </w:rPr>
              <w:t>1</w:t>
            </w:r>
            <w:r w:rsidR="00480EA2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 xml:space="preserve">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1096"/>
        </w:trPr>
        <w:tc>
          <w:tcPr>
            <w:tcW w:w="9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30-39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40-49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50-59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старше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60 лет</w:t>
            </w:r>
          </w:p>
        </w:tc>
      </w:tr>
      <w:tr w:rsidR="00F84854" w:rsidRPr="00D66715" w:rsidTr="00D66715">
        <w:trPr>
          <w:cantSplit/>
          <w:trHeight w:val="70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774C8" w:rsidRDefault="006774C8" w:rsidP="00D66715">
      <w:pPr>
        <w:tabs>
          <w:tab w:val="left" w:pos="8280"/>
        </w:tabs>
        <w:jc w:val="center"/>
        <w:rPr>
          <w:sz w:val="24"/>
          <w:szCs w:val="24"/>
          <w:lang w:val="en-US"/>
        </w:rPr>
      </w:pPr>
    </w:p>
    <w:p w:rsidR="006774C8" w:rsidRPr="00480EA2" w:rsidRDefault="006774C8" w:rsidP="00480EA2">
      <w:pPr>
        <w:tabs>
          <w:tab w:val="left" w:pos="8280"/>
        </w:tabs>
        <w:rPr>
          <w:sz w:val="24"/>
          <w:szCs w:val="24"/>
        </w:rPr>
      </w:pPr>
    </w:p>
    <w:p w:rsidR="006774C8" w:rsidRDefault="006774C8" w:rsidP="00D66715">
      <w:pPr>
        <w:tabs>
          <w:tab w:val="left" w:pos="8280"/>
        </w:tabs>
        <w:jc w:val="center"/>
        <w:rPr>
          <w:sz w:val="24"/>
          <w:szCs w:val="24"/>
        </w:rPr>
      </w:pPr>
    </w:p>
    <w:p w:rsidR="0054477C" w:rsidRPr="0054477C" w:rsidRDefault="0054477C" w:rsidP="00991BE1">
      <w:pPr>
        <w:tabs>
          <w:tab w:val="left" w:pos="7080"/>
          <w:tab w:val="left" w:pos="8280"/>
        </w:tabs>
        <w:rPr>
          <w:sz w:val="24"/>
          <w:szCs w:val="24"/>
        </w:rPr>
      </w:pPr>
    </w:p>
    <w:p w:rsidR="006774C8" w:rsidRDefault="006774C8" w:rsidP="00D66715">
      <w:pPr>
        <w:tabs>
          <w:tab w:val="left" w:pos="8280"/>
        </w:tabs>
        <w:jc w:val="center"/>
        <w:rPr>
          <w:sz w:val="24"/>
          <w:szCs w:val="24"/>
          <w:lang w:val="en-US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ОПЫТУ РАБОТЫ В ОРГАНАХ ГОСУДАРСТВЕННОЙ</w:t>
      </w:r>
      <w:r w:rsidR="006774C8" w:rsidRPr="006774C8">
        <w:rPr>
          <w:sz w:val="24"/>
          <w:szCs w:val="24"/>
        </w:rPr>
        <w:t xml:space="preserve"> </w:t>
      </w:r>
      <w:r w:rsidRPr="00D66715">
        <w:rPr>
          <w:sz w:val="24"/>
          <w:szCs w:val="24"/>
        </w:rPr>
        <w:t>ВЛАСТИ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lastRenderedPageBreak/>
        <w:t>ИЛИ МЕСТНОГО САМОУПРАВЛЕНИЯ (численность лиц)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  <w:gridCol w:w="850"/>
        <w:gridCol w:w="1134"/>
        <w:gridCol w:w="709"/>
        <w:gridCol w:w="1559"/>
        <w:gridCol w:w="1418"/>
      </w:tblGrid>
      <w:tr w:rsidR="00F84854" w:rsidRPr="00D66715" w:rsidTr="00D66715">
        <w:trPr>
          <w:cantSplit/>
          <w:trHeight w:val="487"/>
          <w:tblHeader/>
        </w:trPr>
        <w:tc>
          <w:tcPr>
            <w:tcW w:w="9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D51F0C" w:rsidRPr="00D66715">
              <w:rPr>
                <w:sz w:val="24"/>
                <w:szCs w:val="24"/>
              </w:rPr>
              <w:t>0</w:t>
            </w:r>
            <w:r w:rsidR="00A8090A" w:rsidRPr="00D66715">
              <w:rPr>
                <w:sz w:val="24"/>
                <w:szCs w:val="24"/>
              </w:rPr>
              <w:t>1</w:t>
            </w:r>
            <w:r w:rsidR="005536F1"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A8090A" w:rsidRPr="00D66715">
              <w:rPr>
                <w:sz w:val="24"/>
                <w:szCs w:val="24"/>
              </w:rPr>
              <w:t>1</w:t>
            </w:r>
            <w:r w:rsidR="00480EA2">
              <w:rPr>
                <w:sz w:val="24"/>
                <w:szCs w:val="24"/>
              </w:rPr>
              <w:t>9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1026"/>
          <w:tblHeader/>
        </w:trPr>
        <w:tc>
          <w:tcPr>
            <w:tcW w:w="9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 1 до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 5 до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10 до 20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20 лет и более</w:t>
            </w:r>
          </w:p>
        </w:tc>
      </w:tr>
      <w:tr w:rsidR="00F84854" w:rsidRPr="00D66715" w:rsidTr="00D66715">
        <w:trPr>
          <w:cantSplit/>
          <w:trHeight w:val="269"/>
        </w:trPr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060F4A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E87F2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060F4A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E87F2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060F4A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E87F2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F638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BA5253" w:rsidRPr="00D66715" w:rsidRDefault="00BA5253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BA5253" w:rsidRPr="00D66715" w:rsidRDefault="00BA5253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457233" w:rsidRPr="00D66715" w:rsidRDefault="00457233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5.3.3. Структура исполнительно-распорядительного органа местного самоуправления</w:t>
      </w:r>
      <w:r w:rsidRPr="00D66715">
        <w:rPr>
          <w:sz w:val="24"/>
          <w:szCs w:val="24"/>
        </w:rPr>
        <w:t xml:space="preserve"> </w:t>
      </w:r>
      <w:r w:rsidRPr="00D66715">
        <w:rPr>
          <w:b/>
          <w:sz w:val="24"/>
          <w:szCs w:val="24"/>
        </w:rPr>
        <w:t xml:space="preserve">муниципального образования  </w:t>
      </w:r>
    </w:p>
    <w:p w:rsidR="00457233" w:rsidRPr="00D66715" w:rsidRDefault="00457233" w:rsidP="00D66715">
      <w:pPr>
        <w:ind w:left="360"/>
        <w:jc w:val="center"/>
        <w:rPr>
          <w:i/>
          <w:sz w:val="24"/>
          <w:szCs w:val="24"/>
        </w:rPr>
      </w:pPr>
      <w:r w:rsidRPr="00D66715">
        <w:rPr>
          <w:i/>
          <w:sz w:val="24"/>
          <w:szCs w:val="24"/>
        </w:rPr>
        <w:t>(указывается решение представительного органа об утверждении структуры и графическое изображение структуры)</w:t>
      </w:r>
    </w:p>
    <w:p w:rsidR="00E87F2C" w:rsidRPr="00E56FD7" w:rsidRDefault="00E87F2C" w:rsidP="00E87F2C">
      <w:pPr>
        <w:pStyle w:val="ac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E56FD7">
        <w:rPr>
          <w:rStyle w:val="aff4"/>
          <w:color w:val="FF0000"/>
        </w:rPr>
        <w:t>Местная администрация</w:t>
      </w:r>
      <w:r w:rsidRPr="00E56FD7">
        <w:rPr>
          <w:color w:val="000000"/>
        </w:rPr>
        <w:t> (исполнительно-распорядительный орган муниципального образования) наделяется уставом муниципального образования полномочиями по решению </w:t>
      </w:r>
      <w:hyperlink r:id="rId8" w:anchor="20110" w:tgtFrame="_blank" w:history="1">
        <w:r w:rsidRPr="00E56FD7">
          <w:rPr>
            <w:rStyle w:val="aff"/>
            <w:color w:val="0000CC"/>
          </w:rPr>
          <w:t>вопросов местного значения</w:t>
        </w:r>
      </w:hyperlink>
      <w:r w:rsidRPr="00E56FD7">
        <w:rPr>
          <w:color w:val="000000"/>
        </w:rPr>
        <w:t> 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 (</w:t>
      </w:r>
      <w:hyperlink r:id="rId9" w:anchor="block_37" w:tgtFrame="_blank" w:history="1">
        <w:r w:rsidRPr="00E56FD7">
          <w:rPr>
            <w:rStyle w:val="aff"/>
            <w:color w:val="0000CC"/>
          </w:rPr>
          <w:t>статья 37</w:t>
        </w:r>
      </w:hyperlink>
      <w:r w:rsidRPr="00E56FD7">
        <w:rPr>
          <w:color w:val="000000"/>
        </w:rPr>
        <w:t> Федерального закона от 6 октября 2003 г. N 131-ФЗ "Об общих принципах организации местного самоуправления в Российской Федерации").</w:t>
      </w:r>
    </w:p>
    <w:p w:rsidR="00A70456" w:rsidRDefault="00A70456" w:rsidP="00E87F2C">
      <w:pPr>
        <w:pStyle w:val="ac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</w:p>
    <w:p w:rsidR="00E87F2C" w:rsidRPr="00E56FD7" w:rsidRDefault="00E87F2C" w:rsidP="00E87F2C">
      <w:pPr>
        <w:pStyle w:val="ac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E56FD7">
        <w:rPr>
          <w:color w:val="000000"/>
        </w:rPr>
        <w:t>Местной администрацией руководит глава местной администрации на принципах единоначалия.</w:t>
      </w:r>
      <w:r>
        <w:rPr>
          <w:color w:val="000000"/>
        </w:rPr>
        <w:t xml:space="preserve">  (решение №</w:t>
      </w:r>
      <w:r w:rsidR="00A70456">
        <w:rPr>
          <w:color w:val="000000"/>
        </w:rPr>
        <w:t>50</w:t>
      </w:r>
      <w:r>
        <w:rPr>
          <w:color w:val="000000"/>
        </w:rPr>
        <w:t xml:space="preserve"> от </w:t>
      </w:r>
      <w:r w:rsidR="00A70456">
        <w:rPr>
          <w:color w:val="000000"/>
        </w:rPr>
        <w:t>18</w:t>
      </w:r>
      <w:r>
        <w:rPr>
          <w:color w:val="000000"/>
        </w:rPr>
        <w:t>.</w:t>
      </w:r>
      <w:r w:rsidR="00A70456">
        <w:rPr>
          <w:color w:val="000000"/>
        </w:rPr>
        <w:t>11</w:t>
      </w:r>
      <w:r>
        <w:rPr>
          <w:color w:val="000000"/>
        </w:rPr>
        <w:t>.201</w:t>
      </w:r>
      <w:r w:rsidR="00A70456">
        <w:rPr>
          <w:color w:val="000000"/>
        </w:rPr>
        <w:t>3</w:t>
      </w:r>
      <w:r>
        <w:rPr>
          <w:color w:val="000000"/>
        </w:rPr>
        <w:t xml:space="preserve"> г.)</w:t>
      </w:r>
    </w:p>
    <w:p w:rsidR="00A70456" w:rsidRDefault="00A70456" w:rsidP="00E87F2C">
      <w:pPr>
        <w:ind w:left="360"/>
        <w:jc w:val="center"/>
        <w:rPr>
          <w:i/>
          <w:sz w:val="24"/>
          <w:szCs w:val="24"/>
        </w:rPr>
      </w:pPr>
    </w:p>
    <w:p w:rsidR="00A70456" w:rsidRDefault="00A70456" w:rsidP="00E87F2C">
      <w:pPr>
        <w:ind w:left="360"/>
        <w:jc w:val="center"/>
        <w:rPr>
          <w:i/>
          <w:sz w:val="24"/>
          <w:szCs w:val="24"/>
        </w:rPr>
      </w:pPr>
    </w:p>
    <w:p w:rsidR="00E87F2C" w:rsidRDefault="00E87F2C" w:rsidP="00E87F2C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Структура Администрации Большеполянского сельского поселения </w:t>
      </w:r>
    </w:p>
    <w:p w:rsidR="00E87F2C" w:rsidRDefault="00E87F2C" w:rsidP="00E87F2C">
      <w:pPr>
        <w:ind w:left="360"/>
        <w:jc w:val="center"/>
        <w:rPr>
          <w:i/>
          <w:sz w:val="24"/>
          <w:szCs w:val="24"/>
        </w:rPr>
      </w:pPr>
    </w:p>
    <w:tbl>
      <w:tblPr>
        <w:tblW w:w="0" w:type="auto"/>
        <w:tblInd w:w="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944"/>
        <w:gridCol w:w="324"/>
        <w:gridCol w:w="433"/>
        <w:gridCol w:w="728"/>
      </w:tblGrid>
      <w:tr w:rsidR="00E87F2C" w:rsidTr="00BF6385">
        <w:trPr>
          <w:trHeight w:val="300"/>
        </w:trPr>
        <w:tc>
          <w:tcPr>
            <w:tcW w:w="3196" w:type="dxa"/>
            <w:gridSpan w:val="5"/>
          </w:tcPr>
          <w:p w:rsidR="00E87F2C" w:rsidRPr="00E504D8" w:rsidRDefault="00E87F2C" w:rsidP="00BF638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</w:p>
        </w:tc>
      </w:tr>
      <w:tr w:rsidR="00E87F2C" w:rsidTr="00BF6385">
        <w:trPr>
          <w:gridBefore w:val="2"/>
          <w:gridAfter w:val="2"/>
          <w:wBefore w:w="1711" w:type="dxa"/>
          <w:wAfter w:w="1161" w:type="dxa"/>
          <w:trHeight w:val="615"/>
        </w:trPr>
        <w:tc>
          <w:tcPr>
            <w:tcW w:w="324" w:type="dxa"/>
            <w:tcBorders>
              <w:right w:val="nil"/>
            </w:tcBorders>
          </w:tcPr>
          <w:p w:rsidR="00E87F2C" w:rsidRDefault="00E87F2C" w:rsidP="00BF638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87F2C" w:rsidTr="00BF6385">
        <w:trPr>
          <w:gridBefore w:val="1"/>
          <w:gridAfter w:val="1"/>
          <w:wBefore w:w="767" w:type="dxa"/>
          <w:wAfter w:w="728" w:type="dxa"/>
          <w:trHeight w:val="645"/>
        </w:trPr>
        <w:tc>
          <w:tcPr>
            <w:tcW w:w="1701" w:type="dxa"/>
            <w:gridSpan w:val="3"/>
          </w:tcPr>
          <w:p w:rsidR="00E87F2C" w:rsidRDefault="00E87F2C" w:rsidP="00BF63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</w:tbl>
    <w:p w:rsidR="00E87F2C" w:rsidRPr="00D66715" w:rsidRDefault="00E87F2C" w:rsidP="00E87F2C">
      <w:pPr>
        <w:ind w:left="360"/>
        <w:jc w:val="center"/>
        <w:rPr>
          <w:i/>
          <w:sz w:val="24"/>
          <w:szCs w:val="24"/>
        </w:rPr>
      </w:pPr>
    </w:p>
    <w:p w:rsidR="005536F1" w:rsidRPr="00D66715" w:rsidRDefault="005536F1" w:rsidP="00D66715">
      <w:pPr>
        <w:ind w:left="360"/>
        <w:jc w:val="center"/>
        <w:rPr>
          <w:i/>
          <w:sz w:val="24"/>
          <w:szCs w:val="24"/>
        </w:rPr>
      </w:pPr>
    </w:p>
    <w:p w:rsidR="00BA5253" w:rsidRPr="00D66715" w:rsidRDefault="005536F1" w:rsidP="00D66715">
      <w:pPr>
        <w:rPr>
          <w:b/>
          <w:i/>
          <w:sz w:val="24"/>
          <w:szCs w:val="24"/>
          <w:u w:val="single"/>
        </w:rPr>
      </w:pPr>
      <w:r w:rsidRPr="00D66715">
        <w:rPr>
          <w:b/>
          <w:i/>
          <w:sz w:val="24"/>
          <w:szCs w:val="24"/>
          <w:u w:val="single"/>
        </w:rPr>
        <w:t>Прикладывается файл</w:t>
      </w:r>
    </w:p>
    <w:p w:rsidR="00BA5253" w:rsidRPr="00D66715" w:rsidRDefault="00BA5253" w:rsidP="00D66715">
      <w:pPr>
        <w:rPr>
          <w:sz w:val="24"/>
          <w:szCs w:val="24"/>
        </w:rPr>
      </w:pPr>
    </w:p>
    <w:p w:rsidR="00852199" w:rsidRPr="00D66715" w:rsidRDefault="00852199" w:rsidP="00D66715">
      <w:pPr>
        <w:tabs>
          <w:tab w:val="left" w:pos="6710"/>
        </w:tabs>
        <w:rPr>
          <w:sz w:val="4"/>
          <w:szCs w:val="4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F84854" w:rsidRPr="00D66715" w:rsidTr="009929D9">
        <w:tc>
          <w:tcPr>
            <w:tcW w:w="15134" w:type="dxa"/>
          </w:tcPr>
          <w:p w:rsidR="00A43FE5" w:rsidRPr="00D66715" w:rsidRDefault="000814FD" w:rsidP="00D66715">
            <w:pPr>
              <w:tabs>
                <w:tab w:val="left" w:pos="67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="00A43FE5" w:rsidRPr="00D66715">
              <w:rPr>
                <w:b/>
                <w:sz w:val="24"/>
                <w:szCs w:val="24"/>
              </w:rPr>
              <w:t>. СРЕДСТВА МАССОВОЙ ИНФОРМАЦИИ</w:t>
            </w:r>
          </w:p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9929D9">
        <w:tc>
          <w:tcPr>
            <w:tcW w:w="15134" w:type="dxa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7.1. Наименование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Тираж – </w:t>
            </w:r>
            <w:r>
              <w:rPr>
                <w:sz w:val="24"/>
                <w:szCs w:val="24"/>
              </w:rPr>
              <w:t>5</w:t>
            </w:r>
            <w:r w:rsidRPr="00D66715">
              <w:rPr>
                <w:sz w:val="24"/>
                <w:szCs w:val="24"/>
              </w:rPr>
              <w:t xml:space="preserve"> экз. одного номера,</w:t>
            </w:r>
            <w:r>
              <w:rPr>
                <w:sz w:val="24"/>
                <w:szCs w:val="24"/>
              </w:rPr>
              <w:t>30</w:t>
            </w:r>
            <w:r w:rsidRPr="00D66715">
              <w:rPr>
                <w:sz w:val="24"/>
                <w:szCs w:val="24"/>
              </w:rPr>
              <w:t xml:space="preserve"> экз. в год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Формат –полос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Период издания – </w:t>
            </w:r>
            <w:r>
              <w:rPr>
                <w:sz w:val="24"/>
                <w:szCs w:val="24"/>
              </w:rPr>
              <w:t>с 2005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Учредитель – </w:t>
            </w:r>
            <w:r>
              <w:rPr>
                <w:sz w:val="24"/>
                <w:szCs w:val="24"/>
              </w:rPr>
              <w:t>Совет депутатов Большеполянского сельского поселения седьмого созыва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Юридический адрес – </w:t>
            </w:r>
            <w:r>
              <w:rPr>
                <w:sz w:val="24"/>
                <w:szCs w:val="24"/>
              </w:rPr>
              <w:t>РМ, Кадошкинский район,с.Большая Поляна,ул.Школьная,д.1а</w:t>
            </w:r>
          </w:p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  <w:p w:rsidR="009E631A" w:rsidRPr="00D66715" w:rsidRDefault="009E631A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3D5401" w:rsidRPr="00D66715">
        <w:rPr>
          <w:b/>
          <w:sz w:val="24"/>
          <w:szCs w:val="24"/>
        </w:rPr>
        <w:t xml:space="preserve">. ТЕРРИТОРИАЛЬНОЕ ОБЩЕСТВЕННОЕ САМОУПРАВЛЕНИЕ, 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ОБЩЕСТВЕННО-ПОЛИТИЧЕСКИЕ И ДРУГИЕ ОБЪЕДИНЕНИЯ ГРАЖДАН</w:t>
      </w:r>
    </w:p>
    <w:p w:rsidR="003D5401" w:rsidRPr="00D66715" w:rsidRDefault="003D5401" w:rsidP="00D66715">
      <w:pPr>
        <w:jc w:val="center"/>
        <w:rPr>
          <w:b/>
          <w:sz w:val="12"/>
          <w:szCs w:val="12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7"/>
        <w:gridCol w:w="8586"/>
        <w:gridCol w:w="1911"/>
        <w:gridCol w:w="1972"/>
        <w:gridCol w:w="1701"/>
      </w:tblGrid>
      <w:tr w:rsidR="00480EA2" w:rsidRPr="00D66715" w:rsidTr="00480EA2">
        <w:trPr>
          <w:trHeight w:val="23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trHeight w:val="23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Число зарегистрированных органов территориального общественного самоуправления (ТОС) – всего, 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в пределах территорий: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подъездов многоквартирных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многоквартирных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группы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жилых микрорайонов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сельских населенных пунктов, не являющихся поселениями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зарегистрированных на территории муниципального образования политических партий, общественных движений с указанием их численности: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национально-культурных объединений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религиозных конфессий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общественных некоммерческих организаций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  <w:lang w:val="en-US"/>
              </w:rPr>
              <w:t>6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старост в населенных пунктах на территории муниципального образования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rPr>
          <w:iCs/>
          <w:sz w:val="24"/>
          <w:szCs w:val="24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808"/>
        <w:gridCol w:w="14326"/>
      </w:tblGrid>
      <w:tr w:rsidR="00A43FE5" w:rsidRPr="00D66715" w:rsidTr="001F763C">
        <w:trPr>
          <w:trHeight w:val="34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170"/>
                <w:tab w:val="left" w:pos="8280"/>
              </w:tabs>
              <w:suppressAutoHyphens/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72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 Перечень национально-культурных объединений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rPr>
          <w:sz w:val="24"/>
          <w:szCs w:val="24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  <w:lang w:val="en-US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P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  <w:lang w:val="en-US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  <w:lang w:val="en-US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  <w:lang w:val="en-US"/>
        </w:rPr>
      </w:pPr>
    </w:p>
    <w:p w:rsidR="003D5401" w:rsidRPr="00D66715" w:rsidRDefault="000814FD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="003D5401" w:rsidRPr="00D66715">
        <w:rPr>
          <w:b/>
          <w:sz w:val="24"/>
          <w:szCs w:val="24"/>
        </w:rPr>
        <w:t>. НАСЕЛЕНИЕ МУНИЦИПАЛЬНОГО ОБРАЗОВАНИЯ.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ДЕМОГРАФИЧЕСКАЯ ХАРАКТЕРИСТИКА</w:t>
      </w:r>
    </w:p>
    <w:p w:rsidR="003D5401" w:rsidRPr="00D66715" w:rsidRDefault="003D5401" w:rsidP="00D66715">
      <w:pPr>
        <w:pStyle w:val="a3"/>
        <w:rPr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1"/>
        <w:gridCol w:w="8512"/>
        <w:gridCol w:w="2182"/>
        <w:gridCol w:w="1843"/>
        <w:gridCol w:w="1701"/>
      </w:tblGrid>
      <w:tr w:rsidR="00480EA2" w:rsidRPr="00D66715" w:rsidTr="00480EA2">
        <w:trPr>
          <w:cantSplit/>
          <w:trHeight w:val="893"/>
          <w:tblHeader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№</w:t>
            </w:r>
          </w:p>
          <w:p w:rsidR="00480EA2" w:rsidRPr="00D66715" w:rsidRDefault="00480EA2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2599"/>
                <w:tab w:val="left" w:pos="8280"/>
              </w:tabs>
              <w:snapToGrid w:val="0"/>
              <w:ind w:left="23"/>
              <w:jc w:val="both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Численность постоянного населения (на конец года) – всего, в том числе в возрасте: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моложе трудоспособного, из них: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F049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F049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238" w:right="112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детей дошкольного возраста (до 6 лет)</w:t>
            </w:r>
            <w:r w:rsidR="004F46A1">
              <w:rPr>
                <w:sz w:val="24"/>
                <w:szCs w:val="24"/>
              </w:rPr>
              <w:t>, из них: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544C43" w:rsidP="0092344A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344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544C43" w:rsidP="00DB4C5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4C57">
              <w:rPr>
                <w:sz w:val="24"/>
                <w:szCs w:val="24"/>
              </w:rPr>
              <w:t>6</w:t>
            </w:r>
          </w:p>
        </w:tc>
      </w:tr>
      <w:tr w:rsidR="00975200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детей дошкольного возраста (до 3 лет)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544C43" w:rsidP="0092344A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344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200" w:rsidRPr="00D66715" w:rsidRDefault="00544C43" w:rsidP="00DB4C5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C57">
              <w:rPr>
                <w:sz w:val="24"/>
                <w:szCs w:val="24"/>
              </w:rPr>
              <w:t>7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238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детей школьного возраста (от 6 до 15 лет включительно)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544C43" w:rsidP="00DB4C5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4C5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544C43" w:rsidP="00DB4C5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4C57">
              <w:rPr>
                <w:sz w:val="24"/>
                <w:szCs w:val="24"/>
              </w:rPr>
              <w:t>0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92258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б) трудоспособном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F82404" w:rsidP="00F82404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F82404" w:rsidP="004C691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C6917">
              <w:rPr>
                <w:sz w:val="24"/>
                <w:szCs w:val="24"/>
              </w:rPr>
              <w:t>6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792258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в) старше трудоспособного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350641" w:rsidP="00F82404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C6917" w:rsidP="00350641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0641">
              <w:rPr>
                <w:sz w:val="24"/>
                <w:szCs w:val="24"/>
              </w:rPr>
              <w:t>1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Структура занятости работоспособного населения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трудоустроенные в коммерческой сфере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трудоустроенные в бюджетной сфере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военнослужащие*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безработные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женщин фертильного возраста (15 – 49 лет), из них: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не имеющих детей, из них: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в возрасте от 15 до 18 лет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1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2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3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4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5 и более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B638A" w:rsidRPr="00D66715" w:rsidRDefault="005B638A" w:rsidP="00D66715">
      <w:pPr>
        <w:pStyle w:val="af5"/>
      </w:pPr>
      <w:r w:rsidRPr="00D66715">
        <w:rPr>
          <w:sz w:val="16"/>
          <w:szCs w:val="16"/>
          <w:vertAlign w:val="superscript"/>
        </w:rPr>
        <w:t>1</w:t>
      </w:r>
      <w:r w:rsidRPr="00D66715">
        <w:t xml:space="preserve"> Данные на 01.01.201</w:t>
      </w:r>
      <w:r w:rsidR="009A0DC0" w:rsidRPr="00D66715">
        <w:t>7</w:t>
      </w:r>
      <w:r w:rsidRPr="00D66715">
        <w:t>. В соответствии с Годовым производственным планом Росстата оценка численности постоянного населения на 01.01.201</w:t>
      </w:r>
      <w:r w:rsidR="009A0DC0" w:rsidRPr="00D66715">
        <w:t>8</w:t>
      </w:r>
      <w:r w:rsidRPr="00D66715">
        <w:t xml:space="preserve"> по полу и возрасту будет осуществлена в сентябре 201</w:t>
      </w:r>
      <w:r w:rsidR="009A0DC0" w:rsidRPr="00D66715">
        <w:t>8</w:t>
      </w:r>
      <w:r w:rsidRPr="00D66715">
        <w:t xml:space="preserve"> года.</w:t>
      </w:r>
    </w:p>
    <w:p w:rsidR="005E75A3" w:rsidRPr="00D66715" w:rsidRDefault="005E75A3" w:rsidP="00D66715">
      <w:pPr>
        <w:pStyle w:val="af5"/>
      </w:pPr>
      <w:r w:rsidRPr="00D66715">
        <w:t>*при заполнении графы под военнослужащими следует понимать лиц трудоспособного возраста, проходящих службу в вооруженных силах РФ (в том числе из состава гражданского персонала ВС РФ), сотрудников правоохранительных органов (МВД, Росгвардия, СК РФ, ФСБ РФ, ФССП, ФСИН, прочие)</w:t>
      </w:r>
    </w:p>
    <w:p w:rsidR="00A00BEF" w:rsidRPr="00D66715" w:rsidRDefault="00A00BEF" w:rsidP="00D66715">
      <w:pPr>
        <w:pStyle w:val="4"/>
        <w:jc w:val="center"/>
        <w:rPr>
          <w:b w:val="0"/>
          <w:sz w:val="24"/>
          <w:szCs w:val="24"/>
        </w:rPr>
      </w:pPr>
    </w:p>
    <w:p w:rsidR="003D5401" w:rsidRPr="00D66715" w:rsidRDefault="003D5401" w:rsidP="00D66715">
      <w:pPr>
        <w:pStyle w:val="4"/>
        <w:jc w:val="center"/>
        <w:rPr>
          <w:b w:val="0"/>
          <w:sz w:val="24"/>
          <w:szCs w:val="24"/>
        </w:rPr>
      </w:pPr>
      <w:r w:rsidRPr="00D66715">
        <w:rPr>
          <w:b w:val="0"/>
          <w:sz w:val="24"/>
          <w:szCs w:val="24"/>
        </w:rPr>
        <w:t xml:space="preserve">2. </w:t>
      </w:r>
      <w:r w:rsidRPr="00D66715">
        <w:rPr>
          <w:b w:val="0"/>
          <w:bCs/>
          <w:sz w:val="24"/>
          <w:szCs w:val="24"/>
        </w:rPr>
        <w:t>Демографическая характеристика муниципального образования</w:t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585"/>
        <w:gridCol w:w="2182"/>
        <w:gridCol w:w="1843"/>
        <w:gridCol w:w="1843"/>
      </w:tblGrid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Число родившихся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A70456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074E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2.2.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Число умерших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8729E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8729EB" w:rsidP="008729EB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lastRenderedPageBreak/>
              <w:t>2.3.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Естественный прирост населения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2.4.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вынужденных переселенцев, зарегистрированных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2.5.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беженцев, зарегистрированных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2.6.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Число прибывших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2.7.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выбывших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0814FD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3D5401" w:rsidRPr="00D66715">
        <w:rPr>
          <w:b/>
          <w:sz w:val="24"/>
          <w:szCs w:val="24"/>
          <w:lang w:val="en-US"/>
        </w:rPr>
        <w:t>X</w:t>
      </w:r>
      <w:r w:rsidR="003D5401" w:rsidRPr="00D66715">
        <w:rPr>
          <w:b/>
          <w:sz w:val="24"/>
          <w:szCs w:val="24"/>
        </w:rPr>
        <w:t>. УРОВЕНЬ ЖИЗНИ НАСЕЛЕНИЯ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16"/>
          <w:szCs w:val="16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811"/>
        <w:gridCol w:w="1956"/>
        <w:gridCol w:w="1843"/>
        <w:gridCol w:w="1843"/>
      </w:tblGrid>
      <w:tr w:rsidR="00022319" w:rsidRPr="00D66715" w:rsidTr="00022319">
        <w:trPr>
          <w:cantSplit/>
          <w:trHeight w:val="2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</w:t>
            </w:r>
            <w:r w:rsidR="00AC5142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Среднемесячная заработная плата работников крупных и средних предприятий – всего,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176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ind w:left="23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предприятий муниципальной формы собственности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Среднемесячная заработная плата работников малых предприятий – всего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коммерческой сфере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бюджетной сфере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C0B7F" w:rsidRDefault="00FC0B7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C0B7F">
              <w:rPr>
                <w:sz w:val="24"/>
                <w:szCs w:val="24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C0B7F" w:rsidRDefault="00FC0B7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C0B7F">
              <w:rPr>
                <w:sz w:val="24"/>
                <w:szCs w:val="24"/>
              </w:rPr>
              <w:t>20,1</w:t>
            </w: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образовании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культуре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C0B7F" w:rsidRDefault="00FC0B7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C0B7F">
              <w:rPr>
                <w:sz w:val="24"/>
                <w:szCs w:val="24"/>
              </w:rPr>
              <w:t>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C0B7F" w:rsidRDefault="00FC0B7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C0B7F">
              <w:rPr>
                <w:sz w:val="24"/>
                <w:szCs w:val="24"/>
              </w:rPr>
              <w:t>6,9</w:t>
            </w: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здравоохранении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Величина просроченной задолженности по заработной плате работников на начало текущего года (01.01.) – всего,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ind w:left="23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сложившейся на начало текущего года (01.01.):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из-за отсутствия собственных средств предприятий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из-за недофинансирования из бюджетов всех уровней, в том числе: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федерального бюджета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бюджета субъекта федерации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местного бюджета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Среднедушевой денежный доход населения (в месяц)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7.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Численность не занятых граждан, обратившихся за содействием </w:t>
            </w:r>
            <w:r w:rsidRPr="00D66715">
              <w:rPr>
                <w:sz w:val="24"/>
                <w:szCs w:val="24"/>
              </w:rPr>
              <w:br/>
              <w:t>в поиске подходящей работы (на конец отчетного периода)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22319" w:rsidRPr="00D66715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из них численность безработных граждан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из них получают социальные выплаты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  <w:p w:rsidR="00022319" w:rsidRPr="00D66715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B2E55" w:rsidRDefault="00FB2E55" w:rsidP="00D66715">
      <w:pPr>
        <w:rPr>
          <w:sz w:val="24"/>
          <w:szCs w:val="24"/>
        </w:rPr>
      </w:pPr>
    </w:p>
    <w:p w:rsidR="0054477C" w:rsidRPr="00D66715" w:rsidRDefault="0054477C" w:rsidP="00D66715">
      <w:pPr>
        <w:rPr>
          <w:sz w:val="24"/>
          <w:szCs w:val="24"/>
        </w:rPr>
      </w:pPr>
    </w:p>
    <w:p w:rsidR="003D5401" w:rsidRPr="00D66715" w:rsidRDefault="000814FD" w:rsidP="00D66715">
      <w:pPr>
        <w:tabs>
          <w:tab w:val="left" w:pos="1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3D5401" w:rsidRPr="00D66715">
        <w:rPr>
          <w:b/>
          <w:sz w:val="24"/>
          <w:szCs w:val="24"/>
        </w:rPr>
        <w:t>. БЮДЖЕТ МУНИЦИПАЛЬНОГО ОБРАЗОВАНИЯ</w:t>
      </w: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>.1. Доходы бюджета муниципального образования (тыс. руб.)</w:t>
      </w:r>
    </w:p>
    <w:p w:rsidR="003D5401" w:rsidRPr="00D66715" w:rsidRDefault="003D5401" w:rsidP="00D66715">
      <w:pPr>
        <w:jc w:val="center"/>
        <w:rPr>
          <w:sz w:val="16"/>
          <w:szCs w:val="16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1"/>
        <w:gridCol w:w="8821"/>
        <w:gridCol w:w="1357"/>
        <w:gridCol w:w="1559"/>
        <w:gridCol w:w="1559"/>
        <w:gridCol w:w="1276"/>
      </w:tblGrid>
      <w:tr w:rsidR="00022319" w:rsidRPr="00D66715" w:rsidTr="00F06403">
        <w:trPr>
          <w:cantSplit/>
          <w:trHeight w:val="319"/>
          <w:tblHeader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№ </w:t>
            </w:r>
          </w:p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88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D66715" w:rsidTr="00022319">
        <w:trPr>
          <w:cantSplit/>
          <w:tblHeader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 на 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об исполнении </w:t>
            </w:r>
          </w:p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 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 на 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за 2018 год</w:t>
            </w: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муниципального образования – всего,</w:t>
            </w:r>
          </w:p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B9437D" w:rsidP="00B943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B9437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FB63A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FB63A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1447,2</w:t>
            </w: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(налоговые и неналоговые)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57BF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57BF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341,8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1.1.1.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налоговые доходы: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B43E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B43E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государственная пошлина, сборы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задолженность и перерасчеты по отмененным налогам, сборам </w:t>
            </w:r>
            <w:r w:rsidRPr="00D66715">
              <w:rPr>
                <w:sz w:val="24"/>
                <w:szCs w:val="24"/>
              </w:rPr>
              <w:br/>
              <w:t>и иным обязательным платежам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Неналоговые доходы: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 от использования имущества, находящегося </w:t>
            </w:r>
            <w:r w:rsidRPr="00D66715">
              <w:rPr>
                <w:sz w:val="24"/>
                <w:szCs w:val="24"/>
              </w:rPr>
              <w:br/>
              <w:t>в государственной и муниципальной собственности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1.1.4.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 от возврата остатков субсидий, субвенций и иных межбюджетных трансфертов, имеющих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1.1.5.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Безвозмездные поступления, </w:t>
            </w:r>
          </w:p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1105,4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1.2.1.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из них: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1105,4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дотации на выравнивание уровня бюджетной обеспеченности муниципальных образований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857,7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дотации на поддержку мер по сбалансированности бюджетов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в) иные дотации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субвенции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субсидии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е) иные межбюджетные трансферты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Безвозмездные поступления от государственных организаций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1.2.3.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1.2.4.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 от возврата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1.2.5.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Справочно: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Доходы, полученные учреждениями, являющимися получателями бюджетных средств, от оказания платных услуг, безвозмездных поступлений от физических лиц, </w:t>
            </w:r>
            <w:r w:rsidRPr="00D66715">
              <w:rPr>
                <w:sz w:val="24"/>
                <w:szCs w:val="24"/>
              </w:rPr>
              <w:lastRenderedPageBreak/>
              <w:t>в т. ч. добровольных пожертвований, средств от иной, приносящей доходы деятельности (поступающие на лицевые счета учреждений)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rPr>
          <w:trHeight w:val="85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общей величины доходов собственные доходы муниципального образования (в соответствии со ст. 47 Бюджетного кодекса Российской Федерации) составляют (</w:t>
            </w:r>
            <w:r w:rsidRPr="00D66715">
              <w:rPr>
                <w:sz w:val="24"/>
                <w:szCs w:val="24"/>
              </w:rPr>
              <w:sym w:font="Symbol" w:char="F025"/>
            </w:r>
            <w:r w:rsidRPr="00D66715">
              <w:rPr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муниципального образования в расчете на 1 жителя муниципального образования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FC0B7F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FC0B7F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F709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1F60CD" w:rsidRPr="00D66715" w:rsidTr="0002231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Собственные доходы муниципального образования в расчете на 1 жителя муниципального образования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60CD" w:rsidRPr="00D66715" w:rsidRDefault="003F7099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3F7099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</w:tbl>
    <w:p w:rsidR="00F06403" w:rsidRDefault="00F06403" w:rsidP="00D66715">
      <w:pPr>
        <w:jc w:val="center"/>
        <w:rPr>
          <w:b/>
          <w:sz w:val="24"/>
          <w:szCs w:val="24"/>
        </w:rPr>
      </w:pPr>
    </w:p>
    <w:p w:rsidR="00F06403" w:rsidRDefault="00F06403" w:rsidP="00D66715">
      <w:pPr>
        <w:jc w:val="center"/>
        <w:rPr>
          <w:b/>
          <w:sz w:val="24"/>
          <w:szCs w:val="24"/>
        </w:rPr>
      </w:pPr>
    </w:p>
    <w:p w:rsidR="003D5401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 xml:space="preserve">.2. Расходы бюджета муниципального образования (тыс. руб.) </w:t>
      </w:r>
    </w:p>
    <w:p w:rsidR="00F06403" w:rsidRPr="00D66715" w:rsidRDefault="00F06403" w:rsidP="00D66715">
      <w:pPr>
        <w:jc w:val="center"/>
        <w:rPr>
          <w:b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9279"/>
        <w:gridCol w:w="1400"/>
        <w:gridCol w:w="1200"/>
        <w:gridCol w:w="1134"/>
        <w:gridCol w:w="1417"/>
      </w:tblGrid>
      <w:tr w:rsidR="00F06403" w:rsidRPr="00D66715" w:rsidTr="00F06403">
        <w:trPr>
          <w:cantSplit/>
          <w:trHeight w:val="437"/>
          <w:tblHeader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9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F06403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tblHeader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</w:t>
            </w:r>
          </w:p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 исполнении за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за 2018 год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2 .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3" w:rsidRPr="00D66715" w:rsidRDefault="00F06403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муниципального образования -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1454,8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бюджета муниципального образования в соответствии с бюджетной классификацией – всего, из них: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trHeight w:val="186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обслуживание внутреннего муниципального долга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2.2.3.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A7045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A7045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2.2.4.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2.2.5.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2.2.6.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A7045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A7045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2.2.7.1.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 ч. содержание гидротехнических сооружений и водных объектов, протекающих в черте населенных пунктов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2.2.8.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культура, кинематография, средства массовой информации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475DC7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475DC7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ind w:firstLine="31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 том числе - культура, кинематография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AB3738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AB3738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ind w:firstLine="31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- средства массовой информации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здравоохранение и спорт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- здравоохранение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- физическая культура и спорт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2.2.15.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A70456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A70456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AB3738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AB3738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2.2.16.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2.2.17.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общей величины расходов: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2.3.1.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финансирование нормативных затрат на оказание муниципальных услуг (выполнение работ)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2.3.2.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погашение и обслуживание муниципального долга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A70456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A70456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2.3.3.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обслуживание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финансирование нормативных затрат на содержание недвижимого имущества и особо ценного движимого имущества, закрепленного за Учреждением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rPr>
          <w:trHeight w:val="46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2.3.4.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исполнение переданных государственных полномочий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2.3.5.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управленческие нужды, из них: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3F7099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3F7099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оплату труда кадров местного самоуправления,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3F7099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3F7099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606,9</w:t>
            </w: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на оплату труда главы муниципальных образований, председателей представительных органов, председателей контрольных органов, депутатов, осуществляющих свои полномочия на постоянной основе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384DFD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384DFD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281,3</w:t>
            </w: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на оплату труда муниципальных служащих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384DFD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384DFD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</w:t>
            </w: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на компенсационные выплаты выборным лицам, осуществляющим полномочия на непостоянной основе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Справочно: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2.3.6.1.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 какой группе по степени дотационности относится муниципальное образование: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1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5%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2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20%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3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50%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2.3.6.2.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Соблюдение муниципальными образованиями требований Бюджетного кодекса Российской Федерации по установленным нормативам: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расходы по нормативу на содержание органов местного самоуправления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расходы по нормативу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региона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2.3.6.3.</w:t>
            </w:r>
          </w:p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Бюджетная обеспеченность в расчете на 1 жителя муниципального образования (тыс. рублей)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2.3.6.4.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Размер обязательств муниципального образования по исполнительным документам ко взысканию (тыс. рублей)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>.3. Дефицит (профицит) бюджета муниципального образования (тыс. руб.)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08"/>
        <w:gridCol w:w="2381"/>
        <w:gridCol w:w="2268"/>
        <w:gridCol w:w="2410"/>
        <w:gridCol w:w="2126"/>
      </w:tblGrid>
      <w:tr w:rsidR="00F06403" w:rsidRPr="00D66715" w:rsidTr="00F06403">
        <w:trPr>
          <w:cantSplit/>
        </w:trPr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По состоянию на 01.01.2018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cantSplit/>
        </w:trPr>
        <w:tc>
          <w:tcPr>
            <w:tcW w:w="6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отчет об исполнении за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за год</w:t>
            </w:r>
          </w:p>
        </w:tc>
      </w:tr>
      <w:tr w:rsidR="00F06403" w:rsidRPr="00D66715" w:rsidTr="00F06403">
        <w:trPr>
          <w:cantSplit/>
          <w:trHeight w:val="7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</w:p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Дефицит (-), профицит (+) бюджета </w:t>
            </w:r>
          </w:p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7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Дефицит (-), профицит (+) бюджета в процентах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E0911" w:rsidRPr="00D66715" w:rsidRDefault="00DE0911" w:rsidP="00D66715">
      <w:pPr>
        <w:jc w:val="center"/>
        <w:rPr>
          <w:sz w:val="24"/>
          <w:szCs w:val="24"/>
        </w:rPr>
      </w:pPr>
    </w:p>
    <w:p w:rsidR="004B1E5F" w:rsidRPr="00D66715" w:rsidRDefault="004B1E5F" w:rsidP="00D66715">
      <w:pPr>
        <w:jc w:val="center"/>
        <w:rPr>
          <w:sz w:val="24"/>
          <w:szCs w:val="24"/>
        </w:rPr>
      </w:pP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 xml:space="preserve">.4. Источники </w:t>
      </w:r>
      <w:r w:rsidR="002F51F7" w:rsidRPr="00D66715">
        <w:rPr>
          <w:b/>
          <w:sz w:val="24"/>
          <w:szCs w:val="24"/>
        </w:rPr>
        <w:t>финансирования</w:t>
      </w:r>
      <w:r w:rsidR="003D5401" w:rsidRPr="00D66715">
        <w:rPr>
          <w:b/>
          <w:sz w:val="24"/>
          <w:szCs w:val="24"/>
        </w:rPr>
        <w:t xml:space="preserve"> дефицита бюджета (тыс. руб.)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0"/>
        <w:gridCol w:w="8762"/>
        <w:gridCol w:w="1557"/>
        <w:gridCol w:w="1559"/>
        <w:gridCol w:w="1276"/>
        <w:gridCol w:w="1276"/>
      </w:tblGrid>
      <w:tr w:rsidR="00F06403" w:rsidRPr="00D66715" w:rsidTr="00F06403">
        <w:trPr>
          <w:cantSplit/>
          <w:tblHeader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8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Показатели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 xml:space="preserve">По состоянию </w:t>
            </w:r>
          </w:p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на  01.01.2018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cantSplit/>
          <w:tblHeader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</w:t>
            </w:r>
          </w:p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 исполнении за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7020F2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6403">
              <w:rPr>
                <w:sz w:val="24"/>
                <w:szCs w:val="24"/>
              </w:rPr>
              <w:t>тчет об исполнении</w:t>
            </w: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Источники внутреннего финансирования дефицита бюджета муниципального образования – всего, </w:t>
            </w:r>
          </w:p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них: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Муниципальные ценные бумаги, номинальная стоимость которых указана </w:t>
            </w:r>
            <w:r w:rsidRPr="00D66715">
              <w:rPr>
                <w:sz w:val="24"/>
                <w:szCs w:val="24"/>
              </w:rPr>
              <w:br/>
              <w:t>в валюте Российской Федерации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Размещение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Погашение муниципальных ценных бумаг, номинальная стоимость которых указана в валюте Российской Федерации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- получение кредитов от кредитных организаций в валюте РФ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погашение кредитов, предоставленных кредитными организациями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по кредитным соглашениям, заключенным от имени муниципальных образований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погашение кредитов, полученных от других бюджетов бюджетной системы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-получение бюджетных кредитов от других бюджетов бюджетной системы РФ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4.4.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4.5.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Акции и иные формы участия в капитале, находящиеся в муниципальной собственности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Средства от продажи акций и иных форм участия в капитале, находящихся </w:t>
            </w:r>
            <w:r w:rsidRPr="00D66715">
              <w:rPr>
                <w:sz w:val="24"/>
                <w:szCs w:val="24"/>
              </w:rPr>
              <w:br/>
              <w:t xml:space="preserve">в муниципальной собственности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Остатки средств бюджета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4.7.2.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Справочно: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Объем муниципального долга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бюджетные кредиты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в том числе реструктурированные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кредиты кредитных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76786" w:rsidRPr="00D66715" w:rsidRDefault="00A76786" w:rsidP="00253233">
      <w:pPr>
        <w:rPr>
          <w:b/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Х</w:t>
      </w:r>
      <w:r w:rsidR="00BE23AB">
        <w:rPr>
          <w:b/>
          <w:sz w:val="24"/>
          <w:szCs w:val="24"/>
          <w:lang w:val="en-US"/>
        </w:rPr>
        <w:t>I</w:t>
      </w:r>
      <w:r w:rsidRPr="00D66715">
        <w:rPr>
          <w:b/>
          <w:sz w:val="24"/>
          <w:szCs w:val="24"/>
        </w:rPr>
        <w:t>. МУНИЦИПАЛЬНОЕ ИМУЩЕСТВО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p w:rsidR="003D5401" w:rsidRPr="00D66715" w:rsidRDefault="00BE23AB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1</w:t>
      </w:r>
      <w:r w:rsidR="003D5401" w:rsidRPr="00D66715">
        <w:rPr>
          <w:b/>
          <w:sz w:val="24"/>
          <w:szCs w:val="24"/>
        </w:rPr>
        <w:t>.1. Структура муниципального имущественного комплекса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418"/>
        <w:gridCol w:w="992"/>
        <w:gridCol w:w="1276"/>
        <w:gridCol w:w="1701"/>
        <w:gridCol w:w="1417"/>
      </w:tblGrid>
      <w:tr w:rsidR="00F84854" w:rsidRPr="00D66715" w:rsidTr="007020F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Виды имущественного комплекса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A43FE5" w:rsidRPr="00D66715" w:rsidRDefault="005536F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на </w:t>
            </w:r>
            <w:r w:rsidR="008A0880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201</w:t>
            </w:r>
            <w:r w:rsidR="00AC5142">
              <w:rPr>
                <w:sz w:val="24"/>
                <w:szCs w:val="24"/>
              </w:rPr>
              <w:t xml:space="preserve">9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банкротные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3DD" w:rsidRPr="00D66715" w:rsidRDefault="007103DD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доходные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3DD" w:rsidRPr="00D66715" w:rsidRDefault="007103DD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1.3.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Хозяйственные общества, в которых муниципальное образование имеет пакет акций (доли, паи, вклады)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1.4.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Земельные участки, на которые зарегистрировано право собственности муниципального образования, – всего, в том числе по категориям земель: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земли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земли сельхозназначения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земли промышленности и иного специального назначения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земли особо охраняемых территорий и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земли лесного фонда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е) земли водного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1.5.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Просроченная кредиторская задолженность МУП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0299" w:rsidRPr="00D66715" w:rsidTr="007020F2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1.6.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Просроченная кредиторская задолженность муниципальных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BE23AB" w:rsidP="00702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1</w:t>
      </w:r>
      <w:r w:rsidR="003D5401" w:rsidRPr="00D66715">
        <w:rPr>
          <w:b/>
          <w:sz w:val="24"/>
          <w:szCs w:val="24"/>
        </w:rPr>
        <w:t>.2. Структура и стоимость объектов недвижимости муниципального образования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7"/>
        <w:gridCol w:w="7467"/>
        <w:gridCol w:w="739"/>
        <w:gridCol w:w="1600"/>
        <w:gridCol w:w="782"/>
        <w:gridCol w:w="709"/>
        <w:gridCol w:w="2835"/>
      </w:tblGrid>
      <w:tr w:rsidR="00F84854" w:rsidRPr="00D66715" w:rsidTr="001F763C">
        <w:trPr>
          <w:cantSplit/>
          <w:trHeight w:val="457"/>
          <w:tblHeader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8A0880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8A0880" w:rsidRPr="00D66715">
              <w:rPr>
                <w:sz w:val="24"/>
                <w:szCs w:val="24"/>
              </w:rPr>
              <w:t>1</w:t>
            </w:r>
            <w:r w:rsidR="00AC5142">
              <w:rPr>
                <w:sz w:val="24"/>
                <w:szCs w:val="24"/>
              </w:rPr>
              <w:t>9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1F763C">
        <w:trPr>
          <w:cantSplit/>
          <w:trHeight w:hRule="exact" w:val="702"/>
          <w:tblHeader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43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стоимость объектов имущества (всего) тыс. руб.</w:t>
            </w:r>
          </w:p>
        </w:tc>
      </w:tr>
      <w:tr w:rsidR="00F84854" w:rsidRPr="00D66715" w:rsidTr="001F763C">
        <w:trPr>
          <w:cantSplit/>
          <w:trHeight w:val="1114"/>
          <w:tblHeader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всего объектов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зарегистри-ровано объектов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балансовая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износ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остаточная</w:t>
            </w:r>
          </w:p>
        </w:tc>
      </w:tr>
      <w:tr w:rsidR="00F84854" w:rsidRPr="00D66715" w:rsidTr="002A3F52">
        <w:trPr>
          <w:cantSplit/>
          <w:trHeight w:val="553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находящиеся в муниципальной собственности, 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282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rPr>
          <w:cantSplit/>
          <w:trHeight w:val="898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Объекты недвижимости, закрепленные за муниципальным предприятием на праве хозяйственного ведения, – всего, </w:t>
            </w:r>
            <w:r w:rsidRPr="00D66715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363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85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Объекты недвижимости, закрепленные за муниципальным учреждением на праве оперативного управления, – всего, </w:t>
            </w:r>
            <w:r w:rsidRPr="00D66715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rPr>
          <w:cantSplit/>
          <w:trHeight w:val="26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558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2.4.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 казны муниципального образования 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trHeight w:val="240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2.5.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переданные в пользование юридическим и физическим лицам на основе договора, 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по договору безвозмездного пользования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по договору доверительного управления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по договору аренды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7020F2" w:rsidRPr="00D66715" w:rsidRDefault="007020F2" w:rsidP="00D66715">
      <w:pPr>
        <w:tabs>
          <w:tab w:val="left" w:pos="3000"/>
        </w:tabs>
        <w:rPr>
          <w:b/>
          <w:sz w:val="24"/>
          <w:szCs w:val="24"/>
        </w:rPr>
      </w:pPr>
    </w:p>
    <w:p w:rsidR="002A3F52" w:rsidRPr="00D66715" w:rsidRDefault="002A3F52" w:rsidP="00D66715">
      <w:pPr>
        <w:tabs>
          <w:tab w:val="left" w:pos="3000"/>
        </w:tabs>
        <w:jc w:val="center"/>
        <w:rPr>
          <w:b/>
          <w:sz w:val="24"/>
          <w:szCs w:val="24"/>
          <w:lang w:val="en-US"/>
        </w:rPr>
      </w:pPr>
    </w:p>
    <w:p w:rsidR="003D5401" w:rsidRPr="00D66715" w:rsidRDefault="003D5401" w:rsidP="00D66715">
      <w:pPr>
        <w:tabs>
          <w:tab w:val="left" w:pos="300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Х</w:t>
      </w:r>
      <w:r w:rsidR="00BE23AB">
        <w:rPr>
          <w:b/>
          <w:sz w:val="24"/>
          <w:szCs w:val="24"/>
          <w:lang w:val="en-US"/>
        </w:rPr>
        <w:t>II</w:t>
      </w:r>
      <w:r w:rsidRPr="00D66715">
        <w:rPr>
          <w:b/>
          <w:sz w:val="24"/>
          <w:szCs w:val="24"/>
        </w:rPr>
        <w:t>. ОСНОВНЫЕ ЭКОНОМИЧЕСКИЕ ПОКАЗАТЕЛИ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Style w:val="af1"/>
        <w:tblW w:w="15134" w:type="dxa"/>
        <w:tblLayout w:type="fixed"/>
        <w:tblLook w:val="0000" w:firstRow="0" w:lastRow="0" w:firstColumn="0" w:lastColumn="0" w:noHBand="0" w:noVBand="0"/>
      </w:tblPr>
      <w:tblGrid>
        <w:gridCol w:w="1305"/>
        <w:gridCol w:w="8301"/>
        <w:gridCol w:w="2126"/>
        <w:gridCol w:w="142"/>
        <w:gridCol w:w="1559"/>
        <w:gridCol w:w="1701"/>
      </w:tblGrid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№</w:t>
            </w:r>
          </w:p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п/п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920416" w:rsidRPr="00D66715" w:rsidTr="00920416">
        <w:trPr>
          <w:trHeight w:val="489"/>
        </w:trPr>
        <w:tc>
          <w:tcPr>
            <w:tcW w:w="15134" w:type="dxa"/>
            <w:gridSpan w:val="6"/>
          </w:tcPr>
          <w:p w:rsidR="00920416" w:rsidRPr="00D66715" w:rsidRDefault="00511C94" w:rsidP="00511C94">
            <w:pPr>
              <w:tabs>
                <w:tab w:val="left" w:pos="156"/>
              </w:tabs>
              <w:snapToGrid w:val="0"/>
              <w:ind w:left="36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1. </w:t>
            </w:r>
            <w:r w:rsidR="00920416" w:rsidRPr="00D66715">
              <w:rPr>
                <w:kern w:val="1"/>
                <w:sz w:val="24"/>
                <w:szCs w:val="24"/>
              </w:rPr>
              <w:t>Общая характеристика организаций</w:t>
            </w:r>
          </w:p>
        </w:tc>
      </w:tr>
      <w:tr w:rsidR="00920416" w:rsidRPr="00D66715" w:rsidTr="00311D87">
        <w:trPr>
          <w:trHeight w:val="552"/>
        </w:trPr>
        <w:tc>
          <w:tcPr>
            <w:tcW w:w="1305" w:type="dxa"/>
          </w:tcPr>
          <w:p w:rsidR="00920416" w:rsidRPr="00D66715" w:rsidRDefault="00920416" w:rsidP="00D66715">
            <w:pPr>
              <w:numPr>
                <w:ilvl w:val="1"/>
                <w:numId w:val="1"/>
              </w:numPr>
              <w:tabs>
                <w:tab w:val="left" w:pos="589"/>
                <w:tab w:val="left" w:pos="8280"/>
              </w:tabs>
              <w:snapToGrid w:val="0"/>
              <w:ind w:left="0" w:firstLine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организаций, прошедших процедуру государственной регистрации (по состоянию на начало периода), – всего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46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по формам собственности: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68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12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государственная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4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66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частная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hRule="exact" w:val="27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совместная с иностранным участием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hRule="exact" w:val="35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иные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индивидуальных предпринимателей, зарегистрированных в налоговых органах (по состоянию на начало периода)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A6542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20416" w:rsidRPr="00D66715" w:rsidRDefault="00A6542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Наличие градообразующих предприятий на территории муниципального образования, профиль их деятельности кратко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920416">
        <w:trPr>
          <w:trHeight w:val="691"/>
        </w:trPr>
        <w:tc>
          <w:tcPr>
            <w:tcW w:w="15134" w:type="dxa"/>
            <w:gridSpan w:val="6"/>
          </w:tcPr>
          <w:p w:rsidR="00920416" w:rsidRPr="00D66715" w:rsidRDefault="00920416" w:rsidP="00D66715">
            <w:p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  <w:p w:rsidR="00920416" w:rsidRPr="00D66715" w:rsidRDefault="00920416" w:rsidP="00D66715">
            <w:p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 Малый и средний бизнес</w:t>
            </w:r>
          </w:p>
        </w:tc>
      </w:tr>
      <w:tr w:rsidR="00920416" w:rsidRPr="00D66715" w:rsidTr="00311D87">
        <w:trPr>
          <w:trHeight w:val="199"/>
        </w:trPr>
        <w:tc>
          <w:tcPr>
            <w:tcW w:w="1305" w:type="dxa"/>
          </w:tcPr>
          <w:p w:rsidR="00920416" w:rsidRPr="00D66715" w:rsidRDefault="00920416" w:rsidP="00511C94">
            <w:pPr>
              <w:tabs>
                <w:tab w:val="left" w:pos="529"/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малых и средних предприятий – всего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4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 категориям: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15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а) малые (без микропредприятий)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187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б) микропредприятия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5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в) средние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5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г) индивидуальные предприниматели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Количество субъектов малого и среднего предпринимательства – получателей поддержки по муниципальной программе развития малого и среднего предпринимательства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7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1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Объем предоставленной поддержки по муниципальной программе развития малого и среднего предпринимательства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Всего проведено торгов и других способов размещения заказов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2.6.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920416">
        <w:trPr>
          <w:trHeight w:val="619"/>
        </w:trPr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rPr>
                <w:sz w:val="24"/>
                <w:szCs w:val="24"/>
              </w:rPr>
            </w:pPr>
          </w:p>
          <w:p w:rsidR="00920416" w:rsidRPr="00D66715" w:rsidRDefault="00920416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 Производство товаров и услуг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454"/>
                <w:tab w:val="left" w:pos="69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2126" w:type="dxa"/>
            <w:vMerge w:val="restart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  <w:p w:rsidR="00920416" w:rsidRPr="00D66715" w:rsidRDefault="00920416" w:rsidP="00D667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чел. </w:t>
            </w:r>
          </w:p>
          <w:p w:rsidR="00920416" w:rsidRPr="00D66715" w:rsidRDefault="00920416" w:rsidP="00D66715">
            <w:pPr>
              <w:rPr>
                <w:sz w:val="24"/>
                <w:szCs w:val="24"/>
              </w:rPr>
            </w:pPr>
          </w:p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439"/>
                <w:tab w:val="left" w:pos="8280"/>
              </w:tabs>
              <w:snapToGrid w:val="0"/>
              <w:ind w:left="-66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Фонд начисленной заработной платы всех работников (млн. руб.)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89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 xml:space="preserve">Индекс промышленного производства (по видам экономической деятельности С, </w:t>
            </w: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 xml:space="preserve">, Е) 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499"/>
                <w:tab w:val="left" w:pos="8280"/>
              </w:tabs>
              <w:snapToGrid w:val="0"/>
              <w:ind w:firstLine="34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Объем отгруженных товаров собственного производства, выполненных работ и услуг собственными силами по отдельным видам экономической деятельности (</w:t>
            </w:r>
            <w:r w:rsidRPr="00D66715">
              <w:rPr>
                <w:kern w:val="1"/>
                <w:szCs w:val="24"/>
                <w:lang w:val="en-US"/>
              </w:rPr>
              <w:t>C</w:t>
            </w:r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E</w:t>
            </w:r>
            <w:r w:rsidRPr="00D66715">
              <w:rPr>
                <w:kern w:val="1"/>
                <w:szCs w:val="24"/>
              </w:rPr>
              <w:t>)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В. Рыболовство, рыбоводство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920416"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 Сельское хозяйство (в целом по муниципальному образованию)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Число сельскохозяйственных производителей – всего,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сельхозорганизации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F29C9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0416" w:rsidRPr="00D66715" w:rsidRDefault="009F29C9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хозяйства населения (личные подсобные хозяйства)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подсобные хозяйства предприятий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сельскохозяйственных угодий (по переписи)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Посевные площади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под: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кормовые культуры, всего, 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742"/>
              </w:tabs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однолетние травы посева текущего года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742"/>
              </w:tabs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многолетние травы посева текущего года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Посевная площадь в личных подсобных хозяйствах (ЛПХ)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36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под: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Поголовье скота (на конец года) в сельскохозяйственных организациях и КФХ–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КРС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4.5.1.1.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коровы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Свиньи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Овцы и козы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Лошади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Птица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Поголовье скота в ЛПХ, всего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326036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727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603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КРС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34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коровы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Свиньи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Овцы и козы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679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568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Лошади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Птица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2,1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хозяйствах всех категорий,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сахарная свекла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валовый сбор зерновых (в весе после доработки)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сельскохозяйственных организациях и КФХ,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сахарная свекла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валовый сбор зерновых (в весе после доработки)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ЛПХ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Производство основных продуктов животноводства в хозяйствах всех категорий,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4.10.1.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убойном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Производство основных продуктов животноводства в сельскохозяйственных организациях и КФХ,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убойном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животноводства в хозяйствах населения (личных подсобных хозяйствах), 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4.13</w:t>
            </w:r>
            <w:r w:rsidR="00920416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Численность занятых в сельском хозяйстве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920416"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 Строительство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строительных организаций – всего,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 формам собственности: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государственных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муниципальных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частных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смешанные российские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общественные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строительных материалов, в том числе: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стеновые материалы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штук</w:t>
            </w:r>
          </w:p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условного кирпича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конструкции и детали сборные, железобетонные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vertAlign w:val="superscript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пиломатериалы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цемент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тонн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материалы строительные нерудные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Инвестиции в основной капитал – всего, в том числе по источникам финансирования: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1F4DAF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5.3.1.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5.3.2.1.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5.3.2.2.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из регионального бюджета 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5.3.2.3.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местного бюджета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5.3.2.4.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5.3.2.5.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5.3.3.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иностранные инвестиции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долл. США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0E2D67">
        <w:tc>
          <w:tcPr>
            <w:tcW w:w="1305" w:type="dxa"/>
          </w:tcPr>
          <w:p w:rsidR="001F4DAF" w:rsidRPr="007651FB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  <w:r>
              <w:rPr>
                <w:kern w:val="1"/>
                <w:sz w:val="24"/>
                <w:szCs w:val="24"/>
                <w:lang w:val="en-US"/>
              </w:rPr>
              <w:t>.</w:t>
            </w:r>
            <w:r>
              <w:rPr>
                <w:kern w:val="1"/>
                <w:sz w:val="24"/>
                <w:szCs w:val="24"/>
              </w:rPr>
              <w:t>4</w:t>
            </w:r>
            <w:r>
              <w:rPr>
                <w:ker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8301" w:type="dxa"/>
          </w:tcPr>
          <w:p w:rsidR="001F4DAF" w:rsidRPr="00FF3A3C" w:rsidRDefault="001F4DAF" w:rsidP="00FF3A3C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Реализуемые инвестиционные проекты (перечень и краткое описание инвестиционных проектов на территории поселения (наименование, суть проекта, стадия реализации, ожидаемые результаты, объем и источники финансирования), в том числе с учетом комплексной застройки территории объектами соцкульбыта), в том числе</w:t>
            </w:r>
          </w:p>
        </w:tc>
        <w:tc>
          <w:tcPr>
            <w:tcW w:w="5528" w:type="dxa"/>
            <w:gridSpan w:val="4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FF3A3C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общая стоимость проекта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капитальных вложений в объекты капит. строительства – всего,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из регионального бюджета 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местного бюджета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иностранные инвестиции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долл. США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70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Ввод жилья – всего, в том числе: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введенных квартир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введенных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kern w:val="1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250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77"/>
        </w:trPr>
        <w:tc>
          <w:tcPr>
            <w:tcW w:w="13433" w:type="dxa"/>
            <w:gridSpan w:val="5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 Торговля, общественное питание и бытовое обслуживание населения (в целом по муниципальному образованию)</w:t>
            </w:r>
          </w:p>
        </w:tc>
        <w:tc>
          <w:tcPr>
            <w:tcW w:w="1701" w:type="dxa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268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 Торговля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объектов розничной торговли, осуществляющих деятельность на территории муниципального образования,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4DAF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Магазины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F4DAF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6.1.2.3.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универсамы (супермаркеты)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Розничные рынки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6.1.3.3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Универсальные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Нестационарные торговые объекты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Павильоны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Киоски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Лотки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Автолавки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Площадь торговых объектов – всего (торговая)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тыс. </w:t>
            </w: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Обеспеченность населения торговой площадью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41535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44316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розничной торговли в расчете на 1 жителя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86894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95715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Темп роста оборота розничной торговли к соответствующему периоду прошлого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6.1.10.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Доля сетевых структур в обороте розничной торговли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422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6.2. Общественное питание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Количество общедоступных объектов общественного питания, осуществляющих деятельность на территории муниципального образования, 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r w:rsidRPr="00D66715">
              <w:rPr>
                <w:sz w:val="24"/>
                <w:szCs w:val="24"/>
              </w:rPr>
              <w:t xml:space="preserve"> всего (без учета спецсети),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Общедоступные столовые, закусочные, буфеты: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количество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в них посадочных мест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Рестораны, кафе, бары: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количество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в них посадочных мест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Обеспеченность населения посадочными местами в местах общественного питания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на 1000 жителей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общественного питания в расчете на 1 жителя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Темп роста оборота общественного питания к соответствующему периоду прошлого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6.3. Бытовое обслуживание населения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специализированных предприятий бытового обслуживания населения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– муниципальных,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по видам услуг: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услуги прачечных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химическая чистка и крашение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услуги бань и душевых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услуги предприятий по прокату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прочие виды бытовых услуг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специализированных организаций, оказывающих ритуальные услуги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r w:rsidRPr="00D66715"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415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Площадь, отведенная под места захоронения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43527</w:t>
            </w:r>
          </w:p>
        </w:tc>
        <w:tc>
          <w:tcPr>
            <w:tcW w:w="1701" w:type="dxa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43527</w:t>
            </w:r>
          </w:p>
        </w:tc>
      </w:tr>
      <w:tr w:rsidR="001F4DAF" w:rsidRPr="00D66715" w:rsidTr="00311D87">
        <w:trPr>
          <w:trHeight w:val="415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реализации бытовых услуг населению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415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Темп роста объема реализации бытовых услуг населению к соответствующему периоду прошлого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422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7.</w:t>
            </w:r>
            <w:r w:rsidRPr="00D66715">
              <w:rPr>
                <w:b/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Связь и телекоммуникации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Доля домохозяйств, подключенных к широкополосному доступу к сети «Интернет»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7.2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Число стационарных отделений почтовой связи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</w:t>
            </w:r>
            <w:r w:rsidR="00BF75DB">
              <w:rPr>
                <w:kern w:val="1"/>
                <w:sz w:val="24"/>
                <w:szCs w:val="24"/>
              </w:rPr>
              <w:t>3</w:t>
            </w:r>
            <w:r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Число персональных компьютеров в администрации муниципального образования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  <w:r w:rsidRPr="00D66715">
              <w:rPr>
                <w:kern w:val="1"/>
                <w:sz w:val="24"/>
                <w:szCs w:val="24"/>
              </w:rPr>
              <w:t>.</w:t>
            </w:r>
            <w:r w:rsidR="00BF75DB">
              <w:rPr>
                <w:kern w:val="1"/>
                <w:sz w:val="24"/>
                <w:szCs w:val="24"/>
              </w:rPr>
              <w:t>4</w:t>
            </w:r>
            <w:r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Наличие локально-вычислительной сети (ЛВС) в администрации муниципального образования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7.4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  <w:r w:rsidR="001F4DAF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количество персональных компьютеров в составе ЛВС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7.4</w:t>
            </w:r>
            <w:r w:rsidR="001F4DAF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количество персональных компьютеров, подключенных к сети Интернет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7.5</w:t>
            </w:r>
            <w:r w:rsidR="001F4DAF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Использование средств защиты информации, средств электронной цифровой подписи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920416">
        <w:trPr>
          <w:trHeight w:val="443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 Дорожное хозяйство и транспорт</w:t>
            </w:r>
          </w:p>
        </w:tc>
      </w:tr>
      <w:tr w:rsidR="001F4DAF" w:rsidRPr="00D66715" w:rsidTr="00920416">
        <w:trPr>
          <w:trHeight w:val="421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 Дорожное хозяйство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8301" w:type="dxa"/>
          </w:tcPr>
          <w:p w:rsidR="001F4DAF" w:rsidRPr="00D66715" w:rsidRDefault="00FF7045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Общая п</w:t>
            </w:r>
            <w:r w:rsidR="001F4DAF" w:rsidRPr="00792258">
              <w:rPr>
                <w:kern w:val="1"/>
                <w:sz w:val="24"/>
                <w:szCs w:val="24"/>
              </w:rPr>
              <w:t>ротяженность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10,0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Протяженность </w:t>
            </w:r>
            <w:r w:rsidR="00FF7045">
              <w:rPr>
                <w:kern w:val="1"/>
                <w:sz w:val="24"/>
                <w:szCs w:val="24"/>
              </w:rPr>
              <w:t>автомобильных дорог,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8.1.4.</w:t>
            </w:r>
          </w:p>
        </w:tc>
        <w:tc>
          <w:tcPr>
            <w:tcW w:w="8301" w:type="dxa"/>
          </w:tcPr>
          <w:p w:rsidR="001F4DAF" w:rsidRPr="00D66715" w:rsidRDefault="001F4DAF" w:rsidP="00FF704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автомобильных дорог общего пользования местного значе</w:t>
            </w:r>
            <w:r>
              <w:rPr>
                <w:kern w:val="1"/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8.1.5.</w:t>
            </w:r>
          </w:p>
        </w:tc>
        <w:tc>
          <w:tcPr>
            <w:tcW w:w="8301" w:type="dxa"/>
          </w:tcPr>
          <w:p w:rsidR="001F4DAF" w:rsidRPr="00F378A6" w:rsidRDefault="00E76AB3" w:rsidP="00AA671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8.1.5.1.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с усовершенствованным </w:t>
            </w:r>
            <w:r w:rsidR="00E76AB3">
              <w:rPr>
                <w:kern w:val="1"/>
                <w:sz w:val="24"/>
                <w:szCs w:val="24"/>
              </w:rPr>
              <w:t>типом покрытия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E76AB3" w:rsidRPr="00D66715" w:rsidTr="00311D87">
        <w:tc>
          <w:tcPr>
            <w:tcW w:w="1305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8.1.5.2.</w:t>
            </w:r>
          </w:p>
        </w:tc>
        <w:tc>
          <w:tcPr>
            <w:tcW w:w="8301" w:type="dxa"/>
          </w:tcPr>
          <w:p w:rsidR="00E76AB3" w:rsidRPr="00792258" w:rsidRDefault="00E76AB3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    с покрытием переходного типа</w:t>
            </w:r>
          </w:p>
        </w:tc>
        <w:tc>
          <w:tcPr>
            <w:tcW w:w="2126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8.1.6.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792258">
              <w:rPr>
                <w:kern w:val="1"/>
                <w:sz w:val="24"/>
                <w:szCs w:val="24"/>
              </w:rPr>
              <w:t>Общее число мостов</w:t>
            </w:r>
            <w:r w:rsidR="00E76AB3">
              <w:rPr>
                <w:kern w:val="1"/>
                <w:sz w:val="24"/>
                <w:szCs w:val="24"/>
              </w:rPr>
              <w:t>, путепроводов, эстакад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8.1.6.1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Общее число водопропускных труб – всего, в том числе: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8.1.7.1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jc w:val="center"/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jc w:val="center"/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8.1.8.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Общая протяженность освещенных улиц и дорог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8.1.9.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Протяженность улиц и </w:t>
            </w:r>
            <w:r w:rsidR="00E76AB3">
              <w:rPr>
                <w:kern w:val="1"/>
                <w:sz w:val="24"/>
                <w:szCs w:val="24"/>
              </w:rPr>
              <w:t xml:space="preserve">автомобильных </w:t>
            </w:r>
            <w:r w:rsidRPr="00D66715">
              <w:rPr>
                <w:kern w:val="1"/>
                <w:sz w:val="24"/>
                <w:szCs w:val="24"/>
              </w:rPr>
              <w:t>дорог, требующих реконструкции или ремонта линий освещения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8.1.10.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Удельный вес освещенных улиц и дорог в общей протяженности 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361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8.2. Транспорт (в целом по </w:t>
            </w:r>
            <w:r w:rsidRPr="00D66715">
              <w:rPr>
                <w:sz w:val="24"/>
                <w:szCs w:val="24"/>
              </w:rPr>
              <w:t>муниципальному образованию</w:t>
            </w:r>
            <w:r w:rsidRPr="00D66715">
              <w:rPr>
                <w:kern w:val="1"/>
                <w:sz w:val="24"/>
                <w:szCs w:val="24"/>
              </w:rPr>
              <w:t>)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предприятий транспорта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</w:t>
            </w:r>
            <w:r w:rsidRPr="00D66715">
              <w:rPr>
                <w:sz w:val="24"/>
                <w:szCs w:val="24"/>
              </w:rPr>
              <w:t>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грузов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пассажиров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чел.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грузовых автомобилей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автобусов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легковых автомобилей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8.2.7.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Количество состоящих на учете в предприятиях автобусов, предназначенных для обслуживания регулярных маршрутов муниципального образования, 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r w:rsidRPr="00D66715">
              <w:rPr>
                <w:sz w:val="24"/>
                <w:szCs w:val="24"/>
              </w:rPr>
              <w:t xml:space="preserve">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из них </w:t>
            </w:r>
            <w:r w:rsidRPr="00D66715">
              <w:rPr>
                <w:kern w:val="1"/>
                <w:sz w:val="24"/>
                <w:szCs w:val="24"/>
              </w:rPr>
              <w:t>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регулярных автобусных маршрутов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 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пригородных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Протяженность регулярных автобусных маршрутов – всего,           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внутри муниципальных – с учетом сезонности: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при выполнении перевозок по весенне-летнему расписанию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при выполнении перевозок по осенне-зимнему расписанию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пригородных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Число остановочных пунктов для транспорта общего пользования на территории муниципального образования (на конец года)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взлетно-посадочных площадок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Количество аэропортов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пассажиров (авиатранспортом)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89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грузов (авиатранспортом)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433" w:type="dxa"/>
            <w:gridSpan w:val="5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9. Жилищно-коммунальное хозяйство</w:t>
            </w:r>
            <w:r w:rsidRPr="00D66715">
              <w:rPr>
                <w:rStyle w:val="afc"/>
                <w:sz w:val="24"/>
                <w:szCs w:val="24"/>
              </w:rPr>
              <w:footnoteReference w:id="2"/>
            </w:r>
            <w:r w:rsidRPr="00D66715">
              <w:rPr>
                <w:sz w:val="24"/>
                <w:szCs w:val="24"/>
              </w:rPr>
              <w:t xml:space="preserve"> (в целом по муниципальному образованию)</w:t>
            </w:r>
          </w:p>
        </w:tc>
        <w:tc>
          <w:tcPr>
            <w:tcW w:w="1701" w:type="dxa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жилищного фонда муниципального образования</w:t>
            </w:r>
            <w:r w:rsidRPr="00D66715">
              <w:rPr>
                <w:rStyle w:val="afc"/>
                <w:kern w:val="1"/>
                <w:sz w:val="24"/>
                <w:szCs w:val="24"/>
              </w:rPr>
              <w:footnoteReference w:id="3"/>
            </w:r>
            <w:r w:rsidRPr="00D66715">
              <w:rPr>
                <w:kern w:val="1"/>
                <w:sz w:val="24"/>
                <w:szCs w:val="24"/>
              </w:rPr>
              <w:t xml:space="preserve">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18,2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18,2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муниципального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помещений, граждане, проживающие в которых, обеспечены услугами централизованного отопления,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ветхого и аварийного жилищного фонда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муниципального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многоквартирных домов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Число многоквартирных домов, без учета домов блокированной </w:t>
            </w:r>
          </w:p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застройки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Площадь жилых помещений многоквартирных домов, без учета домов блокированной застройки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многоквартирных домов блокированной застройки</w:t>
            </w:r>
          </w:p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 домов блокированной застройки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Количество управляющих организаций, в том числе: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частные организации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организации смешанной формы собственности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товариществ собственников жилья (ТСЖ)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жилищного фонда ТСЖ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находящегося в управлении ТСЖ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переданного в управление иным управляющим организациям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Всего предприятий, предоставляющих услуги в сфере ЖКХ,                   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государственные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смешанные (акционерные общества)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Стоимость предоставления жилищно-коммунальных услуг в расчете на 1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kern w:val="1"/>
                <w:sz w:val="24"/>
                <w:szCs w:val="24"/>
              </w:rPr>
              <w:t xml:space="preserve"> общей площади жилья в месяц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граждан, пользующихся льготами на жилищно-коммунальные услуги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Затраты предприятий по предоставлению льгот по оплате жилищно-коммунальных услуг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Сумма субсидий, предоставленных на оплату жилья и коммунальных услуг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семей, состоящих на учете для улучшения жилищных условий,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проживающих в ветхом и аварийном фонде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семей, улучшивших жилищные условия в отчетный период,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9.14.1.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проживающих в ветхом и аварийном фонде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источников теплоснабжения на конец отчетного года – всего, в том числе мощностью: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до 3 Гкал/час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9.15.2.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 3 до 20 Гкал/час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152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 20 до 100 Гкал/час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установленных котлов (энергоустановок) на конец отчетного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Протяженность тепловых и паровых сетей в двухтрубном исчислении на конец отчетного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нуждающихся в замене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ветхих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сетей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ветхих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источниках теплоснабжения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паровых и тепловых сетях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источниках теплоснабжения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водопроводных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водоводов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нуждающихся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водопроводной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внутриквартальной и внутридворовой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водопроводных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водоводов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водопроводной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внутриквартальной и внутридворовой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водопроводных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водопроводных сетях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канализационных насосных станций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Установленная пропускная способность очистных сооружений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  <w:r w:rsidRPr="00D66715">
              <w:rPr>
                <w:kern w:val="1"/>
                <w:sz w:val="24"/>
                <w:szCs w:val="24"/>
              </w:rPr>
              <w:t xml:space="preserve"> /сут.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канализационных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главных коллекторов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канализационной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внутриквартальной и внутридворовой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9.25.3.1.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канализационных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главных коллекторов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канализационной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внутриквартальной и внутридворовой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канализационных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канализационных сетях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792258">
              <w:rPr>
                <w:kern w:val="1"/>
                <w:sz w:val="24"/>
                <w:szCs w:val="24"/>
              </w:rPr>
              <w:t>Одиночное протяжение уличной газовой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16,3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16,3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уличной газовой сети, нуждающейся в замене и ремонте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и отремонтировано уличной газовой сети за отчетный год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Ввод в действие газовых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Газифицировано квартир (включая индивидуальные дома)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</w:tbl>
    <w:p w:rsidR="00920416" w:rsidRDefault="00920416" w:rsidP="007020F2">
      <w:pPr>
        <w:tabs>
          <w:tab w:val="left" w:pos="1020"/>
        </w:tabs>
        <w:rPr>
          <w:b/>
          <w:sz w:val="24"/>
          <w:szCs w:val="24"/>
        </w:rPr>
      </w:pPr>
    </w:p>
    <w:p w:rsidR="00920416" w:rsidRDefault="00920416" w:rsidP="00D66715">
      <w:pPr>
        <w:tabs>
          <w:tab w:val="left" w:pos="1020"/>
        </w:tabs>
        <w:jc w:val="center"/>
        <w:rPr>
          <w:b/>
          <w:sz w:val="24"/>
          <w:szCs w:val="24"/>
        </w:rPr>
      </w:pPr>
    </w:p>
    <w:p w:rsidR="003D5401" w:rsidRPr="00D66715" w:rsidRDefault="00241EE9" w:rsidP="00D66715">
      <w:pPr>
        <w:tabs>
          <w:tab w:val="left" w:pos="10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XIII</w:t>
      </w:r>
      <w:r w:rsidR="003D5401" w:rsidRPr="00D66715">
        <w:rPr>
          <w:b/>
          <w:sz w:val="24"/>
          <w:szCs w:val="24"/>
        </w:rPr>
        <w:t xml:space="preserve">. ЗДРАВООХРАНЕНИЕ, СОЦИАЛЬНОЕ ОБЕСПЕЧЕНИЕ, ОБРАЗОВАНИЕ, КУЛЬТУРА, </w:t>
      </w:r>
    </w:p>
    <w:p w:rsidR="00D9107A" w:rsidRPr="00D66715" w:rsidRDefault="003D5401" w:rsidP="00D66715">
      <w:pPr>
        <w:tabs>
          <w:tab w:val="left" w:pos="1020"/>
        </w:tabs>
        <w:jc w:val="center"/>
        <w:rPr>
          <w:sz w:val="24"/>
          <w:szCs w:val="24"/>
        </w:rPr>
      </w:pPr>
      <w:r w:rsidRPr="00D66715">
        <w:rPr>
          <w:b/>
          <w:sz w:val="24"/>
          <w:szCs w:val="24"/>
        </w:rPr>
        <w:t>ФИЗИЧЕСКАЯ КУЛЬТУРА И СПОРТ</w:t>
      </w:r>
      <w:r w:rsidR="00483216" w:rsidRPr="00D66715">
        <w:rPr>
          <w:b/>
          <w:sz w:val="24"/>
          <w:szCs w:val="24"/>
        </w:rPr>
        <w:t>, ТУРИЗМ</w:t>
      </w:r>
    </w:p>
    <w:tbl>
      <w:tblPr>
        <w:tblW w:w="1524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42"/>
        <w:gridCol w:w="7684"/>
        <w:gridCol w:w="2835"/>
        <w:gridCol w:w="1843"/>
        <w:gridCol w:w="1843"/>
      </w:tblGrid>
      <w:tr w:rsidR="00920416" w:rsidRPr="00D66715" w:rsidTr="00920416">
        <w:trPr>
          <w:cantSplit/>
          <w:trHeight w:val="23"/>
          <w:tblHeader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920416" w:rsidRPr="00D66715" w:rsidTr="00920416">
        <w:trPr>
          <w:cantSplit/>
          <w:trHeight w:val="437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 Здравоохранение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Больничные учреждения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в т. ч. фельдшерско-акушерские пункты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больничных коек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в муниципальных больничных учреждениях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больничных учреждений – детские,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коек в детских больничных учреждениях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больничных учреждений – родильные дома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лечебно-профилактических учреждений, имеющих женские консультации (акушерско-гинекологические отделения)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станций скорой помощи (отделений)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Амбулаторно-поликлинические учреждения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числе: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амбулаторно-поликлинических учреждений – детские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581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амбулаторно-поликлинических учреждений – женские консультации (самостоятельные и объединенные с роддомами)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Численность врачей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числе: в муниципальных учреждениях здравоохранения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Численность среднего медицинского персонала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 в муниципальных учреждениях здравоохранения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Детские молочные кухни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Аптеки и аптечные магазины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412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 Социальное обеспечение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b/>
                <w:szCs w:val="24"/>
              </w:rPr>
            </w:pPr>
            <w:r w:rsidRPr="00D66715">
              <w:rPr>
                <w:szCs w:val="24"/>
              </w:rPr>
              <w:t xml:space="preserve">Категории граждан, которым оказывается социальная помощь за счет средств местных бюджетов: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многодетные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семьи и одиноко проживающие граждане, находящиеся в трудной жизненной ситуации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семьи с детьми-инвалидами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малоимущие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другие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F75DB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BF75DB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2.2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BF75DB" w:rsidRDefault="00BF75DB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BF75DB">
              <w:rPr>
                <w:rFonts w:ascii="Times New Roman" w:hAnsi="Times New Roman"/>
                <w:szCs w:val="24"/>
              </w:rPr>
              <w:t>Численность детей в социальных приютах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D66715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5DB" w:rsidRPr="00D66715" w:rsidRDefault="00BF75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5DB" w:rsidRPr="00D66715" w:rsidRDefault="00BF75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920416"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Сумма средств в местном бюджете, предусмотренных на оказание социальной помощи, всего</w:t>
            </w:r>
            <w:r w:rsidRPr="00D66715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 на реализацию муниципальных программ по социальной поддержке отдельных категорий граждан и семей с детьми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617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наименование программы:</w:t>
            </w:r>
          </w:p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334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 Образование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учреждений высшего 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учреждений среднего профессионального 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дошкольных образовательных учреждений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Численность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</w:rPr>
              <w:t>чел</w:t>
            </w:r>
            <w:r w:rsidRPr="00D667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детей, посещающих дошкольные образовательные учреждения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Доля детей в возрасте 1-6 лет, посещающих дошкольные образовательные учреждения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Численность детей в возрасте 1-6 лет, стоящих на учете для определения в дошкольные образовательные учреждения,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Theme="minorHAnsi" w:hAnsiTheme="minorHAnsi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Доля</w:t>
            </w:r>
            <w:r w:rsidRPr="00D66715">
              <w:rPr>
                <w:rFonts w:asciiTheme="minorHAnsi" w:hAnsiTheme="minorHAnsi"/>
                <w:szCs w:val="24"/>
              </w:rPr>
              <w:t xml:space="preserve"> </w:t>
            </w:r>
            <w:r w:rsidRPr="00D66715">
              <w:rPr>
                <w:rFonts w:ascii="Times New Roman" w:hAnsi="Times New Roman"/>
                <w:szCs w:val="24"/>
              </w:rPr>
              <w:t>детей в возрасте 1-6 лет, стоящих на учете для определения в дошкольные образовательные учреждения,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педагогических работников в дошкольных образовательных учреждениях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Количество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общеобразовательных учреждений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3.12.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детей, посещающих общеобразовательные учреждения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Theme="minorHAnsi" w:hAnsiTheme="minorHAnsi"/>
                <w:szCs w:val="24"/>
              </w:rPr>
            </w:pPr>
            <w:r w:rsidRPr="00D66715">
              <w:rPr>
                <w:szCs w:val="24"/>
              </w:rPr>
              <w:t>Численность педагогических работников в общеобразовательных учреждениях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Количество муниципальных общеобразовательных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Отремонтировано общеобразовательных учреждений, находящихся в аварийном состоянии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детей-подростков 7-15 лет, не обучающихся в общеобразовательных учреждениях на начало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Школы-интернаты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42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Учреждения для детей с ограниченными возможностями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Детские дома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Иные учреждения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Количество выявленных детей, оставшихся без попечения родителей, из них: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переданы в приемные семьи, под опеки (попечительство)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556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направлены в специальные образовательные учреждения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 Культура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библиотечных коллекторов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библиотек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клубных учреждений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кинотеатров / киноустановок с платным показом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национальных фольклорных коллективов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парков культуры и отдыха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образовательных учреждений дополнительного образования детей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ед./кол-во детей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музыкальных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художественных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школ искусств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центров (клубов)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хоровых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 Физическая культура и спорт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Всего спортсооружений,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спортивных залов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плавательных бассейнов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стадионов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хоккейных площадок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лыжных баз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vMerge w:val="restart"/>
            <w:tcBorders>
              <w:left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Количество спортивных школ (ДЮСШ, СДЮШОР, ШВСМ)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ед./в них занимается 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штатных тренеров-преподавателей в ДЮСШ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6. Туризм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Гостиницы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Пансионаты и дома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Туристические, спортивные базы, базы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6.4.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Санатории, профилактории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6.5.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Организации, предоставляющие услуги в сфере туризма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3D5401" w:rsidRPr="00D66715" w:rsidRDefault="007C007A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</w:t>
      </w:r>
      <w:r w:rsidR="00241EE9">
        <w:rPr>
          <w:b/>
          <w:sz w:val="24"/>
          <w:szCs w:val="24"/>
          <w:lang w:val="en-US"/>
        </w:rPr>
        <w:t>I</w:t>
      </w:r>
      <w:r w:rsidRPr="00D66715">
        <w:rPr>
          <w:b/>
          <w:sz w:val="24"/>
          <w:szCs w:val="24"/>
          <w:lang w:val="en-US"/>
        </w:rPr>
        <w:t>V</w:t>
      </w:r>
      <w:r w:rsidR="003D5401" w:rsidRPr="00D66715">
        <w:rPr>
          <w:b/>
          <w:sz w:val="24"/>
          <w:szCs w:val="24"/>
        </w:rPr>
        <w:t>. ОРГАНИЗАЦИЯ ОХРАНЫ ОБЩЕСТВЕННОГО ПОРЯДКА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7610"/>
        <w:gridCol w:w="2694"/>
        <w:gridCol w:w="3827"/>
      </w:tblGrid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ind w:left="-187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пунктов охраны общественного порядка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Количество общественных объединений граждан, созданных в целях оказания содействия правоохранительным органам в вопросах охраны общественного порядка, – всего, в том числе: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F66A8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- народных дружин / в них народных дружинников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 / 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F66A8">
        <w:trPr>
          <w:cantSplit/>
          <w:trHeight w:val="4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  <w:lang w:val="en-US"/>
              </w:rPr>
              <w:t>3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pStyle w:val="aa"/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Наличие пожарной техники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3D5401" w:rsidRPr="00D66715" w:rsidRDefault="00241EE9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</w:t>
      </w:r>
      <w:r w:rsidR="003D5401" w:rsidRPr="00D66715">
        <w:rPr>
          <w:b/>
          <w:sz w:val="24"/>
          <w:szCs w:val="24"/>
        </w:rPr>
        <w:t xml:space="preserve">. ОХРАНА ОКРУЖАЮЩЕЙ СРЕДЫ </w:t>
      </w:r>
    </w:p>
    <w:p w:rsidR="00D9107A" w:rsidRPr="00D66715" w:rsidRDefault="00D9107A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7610"/>
        <w:gridCol w:w="2694"/>
        <w:gridCol w:w="3827"/>
      </w:tblGrid>
      <w:tr w:rsidR="00F84854" w:rsidRPr="00D66715" w:rsidTr="0064166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</w:t>
            </w:r>
          </w:p>
          <w:p w:rsidR="00B514D4" w:rsidRPr="00D66715" w:rsidRDefault="00B514D4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Наличие очистных сооружений по видам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CED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- канализации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ind w:right="-402" w:hanging="382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их суммарная мощность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  <w:r w:rsidRPr="00D66715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792258">
              <w:rPr>
                <w:szCs w:val="24"/>
              </w:rPr>
              <w:t>Количество предприятий, имеющих выбросы загрязняющих веществ в атмосферу, отходящих от стационарных источников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Выбросы загрязняющих веществ в атмосферу, отходящих от стационарных источников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тонн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Вывезено за год </w:t>
            </w:r>
            <w:r w:rsidR="00FA4D23" w:rsidRPr="00D66715">
              <w:rPr>
                <w:szCs w:val="24"/>
              </w:rPr>
              <w:t xml:space="preserve">коммунальных </w:t>
            </w:r>
            <w:r w:rsidRPr="00D66715">
              <w:rPr>
                <w:szCs w:val="24"/>
              </w:rPr>
              <w:t xml:space="preserve"> отходов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204434" w:rsidP="00D66715">
            <w:pPr>
              <w:pStyle w:val="aa"/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Захоронение </w:t>
            </w:r>
            <w:r w:rsidR="00B514D4" w:rsidRPr="00D66715">
              <w:rPr>
                <w:szCs w:val="24"/>
              </w:rPr>
              <w:t xml:space="preserve"> </w:t>
            </w:r>
            <w:r w:rsidR="00FA4D23" w:rsidRPr="00D66715">
              <w:rPr>
                <w:szCs w:val="24"/>
              </w:rPr>
              <w:t xml:space="preserve">коммунальных </w:t>
            </w:r>
            <w:r w:rsidR="00B514D4" w:rsidRPr="00D66715">
              <w:rPr>
                <w:szCs w:val="24"/>
              </w:rPr>
              <w:t xml:space="preserve"> отходов за год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  <w:r w:rsidR="004075A5" w:rsidRPr="00D66715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792258">
              <w:rPr>
                <w:szCs w:val="24"/>
              </w:rPr>
              <w:t xml:space="preserve">Количество объектов размещения промышленных </w:t>
            </w:r>
            <w:r w:rsidR="00204434" w:rsidRPr="00792258">
              <w:rPr>
                <w:szCs w:val="24"/>
              </w:rPr>
              <w:t>отходов</w:t>
            </w:r>
            <w:r w:rsidR="00483216" w:rsidRPr="00792258">
              <w:rPr>
                <w:szCs w:val="24"/>
              </w:rPr>
              <w:t xml:space="preserve"> </w:t>
            </w:r>
            <w:r w:rsidR="002F646C" w:rsidRPr="00792258">
              <w:rPr>
                <w:szCs w:val="24"/>
              </w:rPr>
              <w:t>(</w:t>
            </w:r>
            <w:r w:rsidR="00204434" w:rsidRPr="00792258">
              <w:rPr>
                <w:szCs w:val="24"/>
              </w:rPr>
              <w:t>полигонов, отвалов</w:t>
            </w:r>
            <w:r w:rsidR="002A3F52" w:rsidRPr="00792258">
              <w:rPr>
                <w:szCs w:val="24"/>
              </w:rPr>
              <w:t>, золошлакоотвалов</w:t>
            </w:r>
            <w:r w:rsidRPr="00792258">
              <w:rPr>
                <w:szCs w:val="24"/>
              </w:rPr>
              <w:t>.)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B182B" w:rsidRPr="00D66715" w:rsidRDefault="007B182B" w:rsidP="00D66715">
      <w:pPr>
        <w:tabs>
          <w:tab w:val="left" w:pos="1870"/>
        </w:tabs>
        <w:jc w:val="center"/>
        <w:rPr>
          <w:sz w:val="24"/>
          <w:szCs w:val="24"/>
        </w:rPr>
      </w:pPr>
    </w:p>
    <w:p w:rsidR="003D5401" w:rsidRPr="00D66715" w:rsidRDefault="00241EE9" w:rsidP="00D66715">
      <w:pPr>
        <w:tabs>
          <w:tab w:val="left" w:pos="18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XVI</w:t>
      </w:r>
      <w:r w:rsidR="003D5401" w:rsidRPr="00D66715">
        <w:rPr>
          <w:b/>
          <w:sz w:val="24"/>
          <w:szCs w:val="24"/>
        </w:rPr>
        <w:t xml:space="preserve">. </w:t>
      </w:r>
      <w:r w:rsidR="003D5401" w:rsidRPr="00D66715">
        <w:rPr>
          <w:b/>
          <w:caps/>
          <w:sz w:val="24"/>
          <w:szCs w:val="24"/>
        </w:rPr>
        <w:t>Объекты культурного наследия</w:t>
      </w:r>
      <w:r w:rsidR="003D5401" w:rsidRPr="00D66715">
        <w:rPr>
          <w:b/>
          <w:sz w:val="24"/>
          <w:szCs w:val="24"/>
        </w:rPr>
        <w:t xml:space="preserve"> (ПАМЯТНИКИ ИСТОРИИ И КУЛЬТУРЫ)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4350"/>
        <w:gridCol w:w="3260"/>
        <w:gridCol w:w="3261"/>
        <w:gridCol w:w="3260"/>
      </w:tblGrid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Наименование памятника,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музея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установки,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создания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нахождения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федерального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регионального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pStyle w:val="aa"/>
              <w:spacing w:line="240" w:lineRule="auto"/>
              <w:jc w:val="left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местного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F84854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Музеи на территории муниципального образования</w:t>
            </w: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20295" w:rsidRDefault="00320295" w:rsidP="00D66715">
      <w:pPr>
        <w:rPr>
          <w:sz w:val="24"/>
          <w:szCs w:val="24"/>
        </w:rPr>
      </w:pPr>
    </w:p>
    <w:p w:rsidR="007020F2" w:rsidRDefault="007020F2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7020F2" w:rsidRDefault="007020F2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C6409" w:rsidRDefault="00CC6409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FF4FA1" w:rsidRDefault="00FF4FA1" w:rsidP="007638E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52FCC" w:rsidRDefault="00052FCC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792258" w:rsidRPr="00792258" w:rsidRDefault="00792258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92258">
        <w:rPr>
          <w:rFonts w:eastAsia="Calibri"/>
          <w:sz w:val="24"/>
          <w:szCs w:val="24"/>
          <w:lang w:eastAsia="en-US"/>
        </w:rPr>
        <w:t>Приложение 1</w:t>
      </w:r>
    </w:p>
    <w:p w:rsidR="00792258" w:rsidRPr="00792258" w:rsidRDefault="00792258" w:rsidP="0079225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92258">
        <w:rPr>
          <w:rFonts w:eastAsia="Calibri"/>
          <w:b/>
          <w:sz w:val="28"/>
          <w:szCs w:val="28"/>
          <w:lang w:eastAsia="en-US"/>
        </w:rPr>
        <w:t xml:space="preserve">Объекты социальной и инженерной инфраструктуры, находящиеся на территории </w:t>
      </w:r>
      <w:r w:rsidR="001E6D0E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</w:p>
    <w:tbl>
      <w:tblPr>
        <w:tblStyle w:val="1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701"/>
        <w:gridCol w:w="850"/>
        <w:gridCol w:w="1276"/>
        <w:gridCol w:w="992"/>
        <w:gridCol w:w="1843"/>
        <w:gridCol w:w="1276"/>
        <w:gridCol w:w="1842"/>
        <w:gridCol w:w="1560"/>
      </w:tblGrid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№ п/п</w:t>
            </w:r>
          </w:p>
        </w:tc>
        <w:tc>
          <w:tcPr>
            <w:tcW w:w="1695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Наименование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населенного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пункта</w:t>
            </w:r>
          </w:p>
        </w:tc>
        <w:tc>
          <w:tcPr>
            <w:tcW w:w="1701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Наименование объекта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(здание, сооружение,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lastRenderedPageBreak/>
              <w:t>цех, корпус и т.п.)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lastRenderedPageBreak/>
              <w:t>Площадь (кв.м.)</w:t>
            </w:r>
          </w:p>
        </w:tc>
        <w:tc>
          <w:tcPr>
            <w:tcW w:w="1276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Этажность</w:t>
            </w:r>
          </w:p>
        </w:tc>
        <w:tc>
          <w:tcPr>
            <w:tcW w:w="992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Год строительства</w:t>
            </w:r>
          </w:p>
        </w:tc>
        <w:tc>
          <w:tcPr>
            <w:tcW w:w="1843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 xml:space="preserve">Мощность объекта (основные параметры – </w:t>
            </w:r>
            <w:r w:rsidRPr="007020F2">
              <w:rPr>
                <w:rFonts w:ascii="Times New Roman" w:hAnsi="Times New Roman"/>
              </w:rPr>
              <w:lastRenderedPageBreak/>
              <w:t>кол-во мест, посещений в смену и др.)</w:t>
            </w:r>
          </w:p>
        </w:tc>
        <w:tc>
          <w:tcPr>
            <w:tcW w:w="1276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lastRenderedPageBreak/>
              <w:t>Состояние</w:t>
            </w:r>
          </w:p>
        </w:tc>
        <w:tc>
          <w:tcPr>
            <w:tcW w:w="1842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Характеристика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предыдущей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560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Возможность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расширения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(строительство,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lastRenderedPageBreak/>
              <w:t>реконструкция)</w:t>
            </w: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</w:tbl>
    <w:p w:rsidR="00792258" w:rsidRDefault="00792258" w:rsidP="00D66715">
      <w:pPr>
        <w:rPr>
          <w:sz w:val="24"/>
          <w:szCs w:val="24"/>
        </w:rPr>
      </w:pPr>
    </w:p>
    <w:p w:rsidR="00792258" w:rsidRDefault="00792258" w:rsidP="00D66715">
      <w:pPr>
        <w:rPr>
          <w:sz w:val="24"/>
          <w:szCs w:val="24"/>
        </w:rPr>
      </w:pPr>
    </w:p>
    <w:p w:rsidR="007020F2" w:rsidRDefault="007020F2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792258" w:rsidRPr="00792258" w:rsidRDefault="00792258" w:rsidP="00792258">
      <w:pPr>
        <w:jc w:val="right"/>
        <w:rPr>
          <w:sz w:val="24"/>
          <w:szCs w:val="24"/>
        </w:rPr>
      </w:pPr>
      <w:r w:rsidRPr="00792258">
        <w:rPr>
          <w:sz w:val="24"/>
          <w:szCs w:val="24"/>
        </w:rPr>
        <w:t>Приложение 2</w:t>
      </w:r>
    </w:p>
    <w:p w:rsidR="00792258" w:rsidRDefault="00792258" w:rsidP="00792258">
      <w:pPr>
        <w:jc w:val="center"/>
        <w:rPr>
          <w:b/>
          <w:sz w:val="28"/>
          <w:szCs w:val="28"/>
        </w:rPr>
      </w:pPr>
    </w:p>
    <w:p w:rsidR="00792258" w:rsidRDefault="00792258" w:rsidP="00792258">
      <w:pPr>
        <w:jc w:val="center"/>
        <w:rPr>
          <w:b/>
          <w:sz w:val="28"/>
          <w:szCs w:val="28"/>
        </w:rPr>
      </w:pPr>
      <w:r w:rsidRPr="00792258">
        <w:rPr>
          <w:b/>
          <w:sz w:val="28"/>
          <w:szCs w:val="28"/>
        </w:rPr>
        <w:lastRenderedPageBreak/>
        <w:t xml:space="preserve">Объекты социальной и инженерной инфраструктуры, находящиеся в стадии строительства на территории </w:t>
      </w:r>
      <w:r w:rsidR="001E6D0E">
        <w:rPr>
          <w:b/>
          <w:sz w:val="28"/>
          <w:szCs w:val="28"/>
        </w:rPr>
        <w:t xml:space="preserve">               муниципального образования</w:t>
      </w:r>
    </w:p>
    <w:p w:rsidR="001E6D0E" w:rsidRDefault="001E6D0E" w:rsidP="00792258">
      <w:pPr>
        <w:jc w:val="center"/>
        <w:rPr>
          <w:b/>
          <w:sz w:val="28"/>
          <w:szCs w:val="28"/>
        </w:rPr>
      </w:pPr>
    </w:p>
    <w:tbl>
      <w:tblPr>
        <w:tblStyle w:val="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417"/>
        <w:gridCol w:w="1418"/>
        <w:gridCol w:w="1275"/>
        <w:gridCol w:w="851"/>
        <w:gridCol w:w="1417"/>
        <w:gridCol w:w="1134"/>
        <w:gridCol w:w="1560"/>
        <w:gridCol w:w="1842"/>
      </w:tblGrid>
      <w:tr w:rsidR="0069234B" w:rsidRPr="0069234B" w:rsidTr="00C51CBA">
        <w:trPr>
          <w:jc w:val="center"/>
        </w:trPr>
        <w:tc>
          <w:tcPr>
            <w:tcW w:w="675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Год начала и окончания строительства</w:t>
            </w:r>
          </w:p>
        </w:tc>
        <w:tc>
          <w:tcPr>
            <w:tcW w:w="1417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 xml:space="preserve">Наличие </w:t>
            </w:r>
            <w:r w:rsidRPr="0069234B">
              <w:rPr>
                <w:rFonts w:ascii="Times New Roman" w:hAnsi="Times New Roman"/>
              </w:rPr>
              <w:t>проектно-сметной документации, заключение государственной экспертизы</w:t>
            </w:r>
          </w:p>
        </w:tc>
        <w:tc>
          <w:tcPr>
            <w:tcW w:w="1418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Наличие документации на земельный участок</w:t>
            </w:r>
          </w:p>
        </w:tc>
        <w:tc>
          <w:tcPr>
            <w:tcW w:w="1275" w:type="dxa"/>
            <w:vMerge w:val="restart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Сметная стоимость объекта в соответствии с проектно-сметной документацией</w:t>
            </w:r>
          </w:p>
        </w:tc>
        <w:tc>
          <w:tcPr>
            <w:tcW w:w="4962" w:type="dxa"/>
            <w:gridSpan w:val="4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Предполагаемые источники софинансирования в планируемом году</w:t>
            </w:r>
          </w:p>
        </w:tc>
        <w:tc>
          <w:tcPr>
            <w:tcW w:w="1842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>Основание финансирования объекта (программа, постановление администрации) с указанием решаемой проблемы</w:t>
            </w:r>
          </w:p>
        </w:tc>
      </w:tr>
      <w:tr w:rsidR="0069234B" w:rsidRPr="0069234B" w:rsidTr="00C51CBA">
        <w:trPr>
          <w:jc w:val="center"/>
        </w:trPr>
        <w:tc>
          <w:tcPr>
            <w:tcW w:w="675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134" w:type="dxa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60" w:type="dxa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прочие источники (кредиты банков, собственные средства и т.д.)</w:t>
            </w:r>
          </w:p>
        </w:tc>
        <w:tc>
          <w:tcPr>
            <w:tcW w:w="1842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</w:tbl>
    <w:p w:rsidR="00792258" w:rsidRDefault="00792258" w:rsidP="00792258">
      <w:pPr>
        <w:jc w:val="center"/>
        <w:rPr>
          <w:b/>
          <w:sz w:val="28"/>
          <w:szCs w:val="28"/>
        </w:rPr>
      </w:pPr>
    </w:p>
    <w:p w:rsidR="00C51CBA" w:rsidRDefault="00C51CBA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1E6D0E">
      <w:pPr>
        <w:rPr>
          <w:b/>
          <w:sz w:val="28"/>
          <w:szCs w:val="28"/>
        </w:rPr>
      </w:pPr>
    </w:p>
    <w:p w:rsidR="001E6D0E" w:rsidRPr="001E6D0E" w:rsidRDefault="001E6D0E" w:rsidP="001E6D0E">
      <w:pPr>
        <w:jc w:val="right"/>
        <w:rPr>
          <w:sz w:val="24"/>
          <w:szCs w:val="24"/>
        </w:rPr>
      </w:pPr>
      <w:r w:rsidRPr="001E6D0E">
        <w:rPr>
          <w:sz w:val="24"/>
          <w:szCs w:val="24"/>
        </w:rPr>
        <w:t>Приложение 3</w:t>
      </w: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C51CBA" w:rsidRDefault="00C51CBA" w:rsidP="0079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Объекты социальной и инженерной инфраструктуры, строительство которых планируется на территории </w:t>
      </w:r>
      <w:r w:rsidR="001E6D0E">
        <w:rPr>
          <w:b/>
          <w:sz w:val="28"/>
          <w:szCs w:val="28"/>
        </w:rPr>
        <w:t xml:space="preserve">                 муниципального образования</w:t>
      </w:r>
    </w:p>
    <w:p w:rsidR="00C51CBA" w:rsidRDefault="00C51CBA" w:rsidP="00792258">
      <w:pPr>
        <w:jc w:val="center"/>
        <w:rPr>
          <w:b/>
          <w:sz w:val="28"/>
          <w:szCs w:val="28"/>
        </w:rPr>
      </w:pPr>
    </w:p>
    <w:tbl>
      <w:tblPr>
        <w:tblStyle w:val="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417"/>
        <w:gridCol w:w="1418"/>
        <w:gridCol w:w="1275"/>
        <w:gridCol w:w="851"/>
        <w:gridCol w:w="1417"/>
        <w:gridCol w:w="1134"/>
        <w:gridCol w:w="1560"/>
        <w:gridCol w:w="1842"/>
      </w:tblGrid>
      <w:tr w:rsidR="00C51CBA" w:rsidRPr="0069234B" w:rsidTr="00920416">
        <w:trPr>
          <w:jc w:val="center"/>
        </w:trPr>
        <w:tc>
          <w:tcPr>
            <w:tcW w:w="675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Год начала и окончания строительства</w:t>
            </w:r>
          </w:p>
        </w:tc>
        <w:tc>
          <w:tcPr>
            <w:tcW w:w="1417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 xml:space="preserve">Наличие </w:t>
            </w:r>
            <w:r w:rsidRPr="0069234B">
              <w:rPr>
                <w:rFonts w:ascii="Times New Roman" w:hAnsi="Times New Roman"/>
              </w:rPr>
              <w:t>проектно-сметной документации, заключение государственной экспертизы</w:t>
            </w:r>
          </w:p>
        </w:tc>
        <w:tc>
          <w:tcPr>
            <w:tcW w:w="1418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Наличие документации на земельный участок</w:t>
            </w:r>
          </w:p>
        </w:tc>
        <w:tc>
          <w:tcPr>
            <w:tcW w:w="1275" w:type="dxa"/>
            <w:vMerge w:val="restart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Сметная стоимость объекта в соответствии с проектно-сметной документацией</w:t>
            </w:r>
          </w:p>
        </w:tc>
        <w:tc>
          <w:tcPr>
            <w:tcW w:w="4962" w:type="dxa"/>
            <w:gridSpan w:val="4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Предполагаемые источники софинансирования в планируемом году</w:t>
            </w:r>
          </w:p>
        </w:tc>
        <w:tc>
          <w:tcPr>
            <w:tcW w:w="1842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>Основание финансирования объекта (программа, постановление администрации) с указанием решаемой проблемы</w:t>
            </w:r>
          </w:p>
        </w:tc>
      </w:tr>
      <w:tr w:rsidR="00C51CBA" w:rsidRPr="0069234B" w:rsidTr="00920416">
        <w:trPr>
          <w:jc w:val="center"/>
        </w:trPr>
        <w:tc>
          <w:tcPr>
            <w:tcW w:w="675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134" w:type="dxa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60" w:type="dxa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прочие источники (кредиты банков, собственные средства и т.д.)</w:t>
            </w:r>
          </w:p>
        </w:tc>
        <w:tc>
          <w:tcPr>
            <w:tcW w:w="1842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</w:tbl>
    <w:p w:rsidR="00C51CBA" w:rsidRDefault="00C51CBA" w:rsidP="00792258">
      <w:pPr>
        <w:jc w:val="center"/>
        <w:rPr>
          <w:b/>
          <w:sz w:val="28"/>
          <w:szCs w:val="28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1E6D0E">
      <w:pPr>
        <w:rPr>
          <w:sz w:val="24"/>
          <w:szCs w:val="24"/>
        </w:rPr>
      </w:pPr>
    </w:p>
    <w:p w:rsidR="00253233" w:rsidRPr="00BF75DB" w:rsidRDefault="001E6D0E" w:rsidP="002532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253233" w:rsidRPr="00BF75DB">
        <w:rPr>
          <w:sz w:val="24"/>
          <w:szCs w:val="24"/>
        </w:rPr>
        <w:t xml:space="preserve"> </w:t>
      </w:r>
    </w:p>
    <w:p w:rsidR="00253233" w:rsidRPr="00BF75DB" w:rsidRDefault="00253233" w:rsidP="00253233">
      <w:pPr>
        <w:jc w:val="right"/>
        <w:rPr>
          <w:sz w:val="24"/>
          <w:szCs w:val="24"/>
        </w:rPr>
      </w:pPr>
    </w:p>
    <w:p w:rsidR="00253233" w:rsidRPr="00BF75DB" w:rsidRDefault="00253233" w:rsidP="00253233">
      <w:pPr>
        <w:jc w:val="center"/>
        <w:rPr>
          <w:sz w:val="24"/>
          <w:szCs w:val="24"/>
        </w:rPr>
      </w:pPr>
      <w:r w:rsidRPr="00BF75DB">
        <w:rPr>
          <w:b/>
          <w:sz w:val="24"/>
          <w:szCs w:val="24"/>
        </w:rPr>
        <w:lastRenderedPageBreak/>
        <w:t xml:space="preserve">Перечень организаций, находящихся на территории </w:t>
      </w:r>
      <w:r w:rsidR="001E6D0E">
        <w:rPr>
          <w:b/>
          <w:sz w:val="24"/>
          <w:szCs w:val="24"/>
        </w:rPr>
        <w:t xml:space="preserve">муниципального образования </w:t>
      </w:r>
      <w:r w:rsidRPr="00BF75DB">
        <w:rPr>
          <w:b/>
          <w:sz w:val="24"/>
          <w:szCs w:val="24"/>
        </w:rPr>
        <w:t xml:space="preserve">по основным видам экономической деятельности     </w:t>
      </w:r>
      <w:r w:rsidRPr="00BF75DB">
        <w:rPr>
          <w:sz w:val="24"/>
          <w:szCs w:val="24"/>
        </w:rPr>
        <w:t xml:space="preserve">               </w:t>
      </w:r>
      <w:r w:rsidR="000814FD">
        <w:rPr>
          <w:sz w:val="24"/>
          <w:szCs w:val="24"/>
        </w:rPr>
        <w:t xml:space="preserve">                       </w:t>
      </w:r>
      <w:r w:rsidRPr="00BF75DB">
        <w:rPr>
          <w:sz w:val="24"/>
          <w:szCs w:val="24"/>
        </w:rPr>
        <w:t xml:space="preserve">(за исключением сельского хозяйства) </w:t>
      </w:r>
    </w:p>
    <w:p w:rsidR="00253233" w:rsidRPr="00BF75DB" w:rsidRDefault="00253233" w:rsidP="00253233">
      <w:pPr>
        <w:jc w:val="center"/>
        <w:rPr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843"/>
        <w:gridCol w:w="3544"/>
        <w:gridCol w:w="3402"/>
        <w:gridCol w:w="2913"/>
      </w:tblGrid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№ </w:t>
            </w:r>
          </w:p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п/п</w:t>
            </w: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Численность работающих</w:t>
            </w: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Основные виды продукции</w:t>
            </w:r>
          </w:p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(для промышленности)</w:t>
            </w: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Площадь предприятия (для предприятий торговли и общественного питания), кв.м.</w:t>
            </w: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Количество посадочных мест на предприятии общепита</w:t>
            </w:r>
          </w:p>
        </w:tc>
      </w:tr>
      <w:tr w:rsidR="00253233" w:rsidRPr="00BF75DB" w:rsidTr="000E2D67">
        <w:tc>
          <w:tcPr>
            <w:tcW w:w="15354" w:type="dxa"/>
            <w:gridSpan w:val="6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Обрабатывающие производства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0E2D67">
        <w:tc>
          <w:tcPr>
            <w:tcW w:w="15354" w:type="dxa"/>
            <w:gridSpan w:val="6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Строительство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Транспорт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Связь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Розничная торговля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Общественное питание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75DB" w:rsidRDefault="00BF75DB" w:rsidP="002B5400">
      <w:pPr>
        <w:jc w:val="right"/>
        <w:rPr>
          <w:sz w:val="28"/>
          <w:szCs w:val="28"/>
        </w:rPr>
      </w:pPr>
    </w:p>
    <w:p w:rsidR="00BF75DB" w:rsidRDefault="00BF75DB" w:rsidP="002B5400">
      <w:pPr>
        <w:jc w:val="right"/>
        <w:rPr>
          <w:sz w:val="28"/>
          <w:szCs w:val="28"/>
        </w:rPr>
      </w:pPr>
    </w:p>
    <w:p w:rsidR="00BF75DB" w:rsidRDefault="00BF75DB" w:rsidP="002B5400">
      <w:pPr>
        <w:jc w:val="right"/>
        <w:rPr>
          <w:sz w:val="28"/>
          <w:szCs w:val="28"/>
        </w:rPr>
      </w:pPr>
    </w:p>
    <w:p w:rsidR="00BF75DB" w:rsidRDefault="00BF75DB" w:rsidP="002B5400">
      <w:pPr>
        <w:jc w:val="right"/>
        <w:rPr>
          <w:sz w:val="28"/>
          <w:szCs w:val="28"/>
        </w:rPr>
      </w:pPr>
    </w:p>
    <w:p w:rsidR="00BF75DB" w:rsidRDefault="00BF75DB" w:rsidP="002B5400">
      <w:pPr>
        <w:jc w:val="right"/>
        <w:rPr>
          <w:sz w:val="28"/>
          <w:szCs w:val="28"/>
        </w:rPr>
      </w:pPr>
    </w:p>
    <w:p w:rsidR="00253233" w:rsidRPr="00BF75DB" w:rsidRDefault="001E6D0E" w:rsidP="002B540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  <w:r w:rsidR="002B5400" w:rsidRPr="00BF75DB">
        <w:rPr>
          <w:sz w:val="24"/>
          <w:szCs w:val="24"/>
        </w:rPr>
        <w:t xml:space="preserve"> </w:t>
      </w:r>
    </w:p>
    <w:p w:rsidR="002B5400" w:rsidRPr="00BF75DB" w:rsidRDefault="002B5400" w:rsidP="002B5400">
      <w:pPr>
        <w:jc w:val="center"/>
        <w:rPr>
          <w:sz w:val="24"/>
          <w:szCs w:val="24"/>
        </w:rPr>
      </w:pPr>
    </w:p>
    <w:p w:rsidR="002B5400" w:rsidRPr="00BF75DB" w:rsidRDefault="002B5400" w:rsidP="002B5400">
      <w:pPr>
        <w:jc w:val="center"/>
        <w:rPr>
          <w:b/>
          <w:sz w:val="24"/>
          <w:szCs w:val="24"/>
        </w:rPr>
      </w:pPr>
      <w:r w:rsidRPr="00BF75DB">
        <w:rPr>
          <w:b/>
          <w:sz w:val="24"/>
          <w:szCs w:val="24"/>
        </w:rPr>
        <w:lastRenderedPageBreak/>
        <w:t>Перечень сельскохозяйственных организаций и КФХ, находящ</w:t>
      </w:r>
      <w:r w:rsidR="001E6D0E">
        <w:rPr>
          <w:b/>
          <w:sz w:val="24"/>
          <w:szCs w:val="24"/>
        </w:rPr>
        <w:t>ихся на территории муниципального образования</w:t>
      </w:r>
    </w:p>
    <w:p w:rsidR="002B5400" w:rsidRPr="00BF75DB" w:rsidRDefault="002B5400" w:rsidP="002B5400">
      <w:pPr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2512"/>
        <w:gridCol w:w="1825"/>
        <w:gridCol w:w="1201"/>
        <w:gridCol w:w="1060"/>
        <w:gridCol w:w="2552"/>
        <w:gridCol w:w="1477"/>
        <w:gridCol w:w="905"/>
        <w:gridCol w:w="1050"/>
        <w:gridCol w:w="1795"/>
      </w:tblGrid>
      <w:tr w:rsidR="008412AD" w:rsidRPr="00BF75DB" w:rsidTr="008412AD">
        <w:trPr>
          <w:trHeight w:val="1964"/>
        </w:trPr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№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Наименование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сельскохозяйственной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организации, КФХ</w:t>
            </w:r>
          </w:p>
        </w:tc>
        <w:tc>
          <w:tcPr>
            <w:tcW w:w="182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Виды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261" w:type="dxa"/>
            <w:gridSpan w:val="2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Объемы производства за год, тонн</w:t>
            </w: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Объем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реализации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продукции на перерабатывающие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предприятия РМ, тонн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Поголовье скота, всего голов</w:t>
            </w: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в т.ч. коров</w:t>
            </w: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в т.ч. свиньи</w:t>
            </w: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Численность работающих, чел.</w:t>
            </w: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молоко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скот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птица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зерно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сахарная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свекла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молоко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скот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птица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зерно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сахарная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свекла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4FA1" w:rsidRDefault="00FF4FA1" w:rsidP="00FF4FA1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52FCC" w:rsidRDefault="00052FCC" w:rsidP="00FF4FA1">
      <w:pPr>
        <w:spacing w:after="200" w:line="276" w:lineRule="auto"/>
        <w:jc w:val="right"/>
        <w:rPr>
          <w:rFonts w:eastAsia="Calibri"/>
          <w:sz w:val="28"/>
          <w:szCs w:val="28"/>
          <w:lang w:val="en-US" w:eastAsia="en-US"/>
        </w:rPr>
      </w:pPr>
    </w:p>
    <w:p w:rsidR="003E4C0C" w:rsidRDefault="003E4C0C" w:rsidP="003E4C0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F4FA1" w:rsidRPr="00BF75DB" w:rsidRDefault="001E6D0E" w:rsidP="00CF368D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6</w:t>
      </w:r>
      <w:r w:rsidR="00FF4FA1" w:rsidRPr="00BF75DB">
        <w:rPr>
          <w:rFonts w:eastAsia="Calibri"/>
          <w:sz w:val="24"/>
          <w:szCs w:val="24"/>
          <w:lang w:eastAsia="en-US"/>
        </w:rPr>
        <w:t xml:space="preserve"> </w:t>
      </w:r>
    </w:p>
    <w:p w:rsidR="00FF4FA1" w:rsidRPr="00BF75DB" w:rsidRDefault="00FF4FA1" w:rsidP="00FF4FA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F75DB">
        <w:rPr>
          <w:rFonts w:eastAsia="Calibri"/>
          <w:b/>
          <w:sz w:val="24"/>
          <w:szCs w:val="24"/>
          <w:lang w:eastAsia="en-US"/>
        </w:rPr>
        <w:lastRenderedPageBreak/>
        <w:t xml:space="preserve">Целевые значения основных показателей социально-экономического развития </w:t>
      </w:r>
      <w:r w:rsidR="001E6D0E"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40"/>
        <w:gridCol w:w="8357"/>
        <w:gridCol w:w="2693"/>
        <w:gridCol w:w="1392"/>
        <w:gridCol w:w="1073"/>
        <w:gridCol w:w="1073"/>
      </w:tblGrid>
      <w:tr w:rsidR="00505F1F" w:rsidRPr="00BF75DB" w:rsidTr="002738BA">
        <w:tc>
          <w:tcPr>
            <w:tcW w:w="0" w:type="auto"/>
          </w:tcPr>
          <w:p w:rsidR="00505F1F" w:rsidRPr="00BF75DB" w:rsidRDefault="00505F1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05F1F" w:rsidRPr="00BF75DB" w:rsidRDefault="00505F1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57" w:type="dxa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</w:tcPr>
          <w:p w:rsidR="00505F1F" w:rsidRPr="00505F1F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2" w:type="dxa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2738BA" w:rsidRPr="00505F1F" w:rsidTr="00AA4B94">
        <w:tc>
          <w:tcPr>
            <w:tcW w:w="15354" w:type="dxa"/>
            <w:gridSpan w:val="6"/>
          </w:tcPr>
          <w:p w:rsidR="002738BA" w:rsidRPr="00505F1F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      </w:t>
            </w:r>
            <w:r w:rsidRPr="00505F1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1. Население</w:t>
            </w: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  <w:vMerge w:val="restart"/>
          </w:tcPr>
          <w:p w:rsidR="00434CC5" w:rsidRPr="00505F1F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Численность постоянного населения (среднегодовая) – всего, из них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505F1F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родившихся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693" w:type="dxa"/>
          </w:tcPr>
          <w:p w:rsidR="00635060" w:rsidRPr="002738BA" w:rsidRDefault="00635060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умерших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635060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693" w:type="dxa"/>
          </w:tcPr>
          <w:p w:rsidR="00635060" w:rsidRPr="002738BA" w:rsidRDefault="002738BA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Естественный прирост (+), убыль (-)</w:t>
            </w: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738BA" w:rsidRPr="00505F1F" w:rsidTr="002738BA">
        <w:tc>
          <w:tcPr>
            <w:tcW w:w="0" w:type="auto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2738BA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2693" w:type="dxa"/>
          </w:tcPr>
          <w:p w:rsidR="002738BA" w:rsidRPr="00505F1F" w:rsidRDefault="002738BA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392" w:type="dxa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738BA" w:rsidRPr="00505F1F" w:rsidTr="002738BA">
        <w:tc>
          <w:tcPr>
            <w:tcW w:w="0" w:type="auto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2738BA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2693" w:type="dxa"/>
          </w:tcPr>
          <w:p w:rsidR="002738BA" w:rsidRPr="00505F1F" w:rsidRDefault="002738BA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392" w:type="dxa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738BA" w:rsidRPr="00505F1F" w:rsidTr="00AA4B94">
        <w:tc>
          <w:tcPr>
            <w:tcW w:w="15354" w:type="dxa"/>
            <w:gridSpan w:val="6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4CC5">
              <w:rPr>
                <w:rFonts w:ascii="Times New Roman" w:hAnsi="Times New Roman"/>
                <w:b/>
                <w:sz w:val="24"/>
                <w:szCs w:val="24"/>
              </w:rPr>
              <w:t xml:space="preserve">       2. Труд и занятость</w:t>
            </w: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  <w:vMerge w:val="restart"/>
          </w:tcPr>
          <w:p w:rsidR="00434CC5" w:rsidRPr="001B2113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2693" w:type="dxa"/>
          </w:tcPr>
          <w:p w:rsidR="00434CC5" w:rsidRPr="001B2113" w:rsidRDefault="00434CC5" w:rsidP="0043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1B2113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B2113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  <w:vMerge w:val="restart"/>
          </w:tcPr>
          <w:p w:rsidR="003E4C0C" w:rsidRPr="001B2113" w:rsidRDefault="003E4C0C" w:rsidP="00434CC5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предприятиям</w:t>
            </w:r>
          </w:p>
        </w:tc>
        <w:tc>
          <w:tcPr>
            <w:tcW w:w="2693" w:type="dxa"/>
          </w:tcPr>
          <w:p w:rsidR="003E4C0C" w:rsidRPr="001B2113" w:rsidRDefault="003E4C0C" w:rsidP="003E4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Pr="001B2113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3E4C0C" w:rsidRPr="001B2113" w:rsidRDefault="003E4C0C" w:rsidP="002D66B3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4C0C" w:rsidRPr="001B2113" w:rsidRDefault="003E4C0C" w:rsidP="002D66B3">
            <w:pPr>
              <w:jc w:val="center"/>
              <w:rPr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  <w:vMerge w:val="restart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  <w:vMerge w:val="restart"/>
          </w:tcPr>
          <w:p w:rsidR="002D66B3" w:rsidRPr="003E4C0C" w:rsidRDefault="002D66B3" w:rsidP="002D66B3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Фонд оплаты труда</w:t>
            </w:r>
            <w:r w:rsid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работников</w:t>
            </w:r>
          </w:p>
        </w:tc>
        <w:tc>
          <w:tcPr>
            <w:tcW w:w="2693" w:type="dxa"/>
          </w:tcPr>
          <w:p w:rsidR="002D66B3" w:rsidRPr="001B2113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  <w:vMerge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2D66B3" w:rsidRPr="001B2113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57" w:type="dxa"/>
          </w:tcPr>
          <w:p w:rsidR="002D66B3" w:rsidRPr="001B2113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2693" w:type="dxa"/>
          </w:tcPr>
          <w:p w:rsidR="002D66B3" w:rsidRPr="001B2113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DC32B5" w:rsidRPr="00505F1F" w:rsidTr="002738BA"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DC32B5" w:rsidRPr="0019252C" w:rsidRDefault="00DC32B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Темп роста</w:t>
            </w:r>
            <w:r w:rsidR="0019252C"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среднемесячной номинальной начисленной заработной платы</w:t>
            </w:r>
          </w:p>
        </w:tc>
        <w:tc>
          <w:tcPr>
            <w:tcW w:w="2693" w:type="dxa"/>
          </w:tcPr>
          <w:p w:rsidR="00DC32B5" w:rsidRPr="0019252C" w:rsidRDefault="0019252C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</w:tcPr>
          <w:p w:rsidR="00434CC5" w:rsidRPr="0019252C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</w:t>
            </w:r>
            <w:r w:rsidR="001925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434CC5" w:rsidRPr="0019252C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Численность работников, принятых на дополнительно введенные (созданные) рабочие места</w:t>
            </w:r>
          </w:p>
        </w:tc>
        <w:tc>
          <w:tcPr>
            <w:tcW w:w="2693" w:type="dxa"/>
          </w:tcPr>
          <w:p w:rsidR="00434CC5" w:rsidRPr="0019252C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13" w:rsidRPr="00505F1F" w:rsidTr="00AA4B94">
        <w:tc>
          <w:tcPr>
            <w:tcW w:w="15354" w:type="dxa"/>
            <w:gridSpan w:val="6"/>
          </w:tcPr>
          <w:p w:rsidR="001B2113" w:rsidRPr="001B2113" w:rsidRDefault="001B2113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B2113">
              <w:rPr>
                <w:rFonts w:ascii="Times New Roman" w:hAnsi="Times New Roman"/>
                <w:b/>
                <w:sz w:val="24"/>
                <w:szCs w:val="24"/>
              </w:rPr>
              <w:t>3. Малое и среднее предпринимательство, включая микропредприятия</w:t>
            </w: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1B211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</w:t>
            </w:r>
            <w:r w:rsidR="00192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2D66B3" w:rsidRPr="001B2113" w:rsidRDefault="001B2113" w:rsidP="00052FCC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малых и средних предприятий, включая микропредприятия</w:t>
            </w:r>
          </w:p>
        </w:tc>
        <w:tc>
          <w:tcPr>
            <w:tcW w:w="2693" w:type="dxa"/>
          </w:tcPr>
          <w:p w:rsidR="002D66B3" w:rsidRPr="001B2113" w:rsidRDefault="001B2113" w:rsidP="001B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средних предприятий</w:t>
            </w:r>
          </w:p>
        </w:tc>
        <w:tc>
          <w:tcPr>
            <w:tcW w:w="2693" w:type="dxa"/>
          </w:tcPr>
          <w:p w:rsidR="002D66B3" w:rsidRPr="001B2113" w:rsidRDefault="001B2113" w:rsidP="00DC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малых предприятий</w:t>
            </w:r>
          </w:p>
        </w:tc>
        <w:tc>
          <w:tcPr>
            <w:tcW w:w="2693" w:type="dxa"/>
          </w:tcPr>
          <w:p w:rsidR="002D66B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микропредприятий</w:t>
            </w:r>
          </w:p>
        </w:tc>
        <w:tc>
          <w:tcPr>
            <w:tcW w:w="2693" w:type="dxa"/>
          </w:tcPr>
          <w:p w:rsidR="002D66B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B2113" w:rsidRPr="00505F1F" w:rsidTr="002738BA">
        <w:tc>
          <w:tcPr>
            <w:tcW w:w="0" w:type="auto"/>
          </w:tcPr>
          <w:p w:rsidR="001B2113" w:rsidRPr="001B2113" w:rsidRDefault="0019252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:rsidR="001B2113" w:rsidRPr="001B2113" w:rsidRDefault="0019252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2693" w:type="dxa"/>
          </w:tcPr>
          <w:p w:rsidR="001B211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B2113" w:rsidRPr="00505F1F" w:rsidTr="002738BA">
        <w:tc>
          <w:tcPr>
            <w:tcW w:w="0" w:type="auto"/>
          </w:tcPr>
          <w:p w:rsidR="001B2113" w:rsidRPr="001B2113" w:rsidRDefault="0019252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:rsidR="001B2113" w:rsidRPr="001B2113" w:rsidRDefault="0019252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2693" w:type="dxa"/>
          </w:tcPr>
          <w:p w:rsidR="001B211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9252C" w:rsidRPr="00505F1F" w:rsidTr="00AA4B94">
        <w:tc>
          <w:tcPr>
            <w:tcW w:w="15354" w:type="dxa"/>
            <w:gridSpan w:val="6"/>
          </w:tcPr>
          <w:p w:rsidR="0019252C" w:rsidRPr="0019252C" w:rsidRDefault="0019252C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52C">
              <w:rPr>
                <w:rFonts w:ascii="Times New Roman" w:hAnsi="Times New Roman"/>
                <w:b/>
                <w:sz w:val="24"/>
                <w:szCs w:val="24"/>
              </w:rPr>
              <w:t xml:space="preserve">        4. Инвестиции</w:t>
            </w: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:rsidR="003E4C0C" w:rsidRPr="0019252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2693" w:type="dxa"/>
          </w:tcPr>
          <w:p w:rsidR="003E4C0C" w:rsidRPr="0019252C" w:rsidRDefault="003E4C0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3E4C0C" w:rsidRPr="003E4C0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2693" w:type="dxa"/>
          </w:tcPr>
          <w:p w:rsidR="003E4C0C" w:rsidRPr="00ED3EC4" w:rsidRDefault="003E4C0C" w:rsidP="003F2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:rsidR="003E4C0C" w:rsidRPr="0019252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2693" w:type="dxa"/>
          </w:tcPr>
          <w:p w:rsidR="003E4C0C" w:rsidRPr="0019252C" w:rsidRDefault="003E4C0C" w:rsidP="003F2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3E4C0C" w:rsidRDefault="003E4C0C" w:rsidP="003E4C0C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темп роста объема инвестиций в основной капитал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(за исключением бюджетных средств)</w:t>
            </w:r>
          </w:p>
        </w:tc>
        <w:tc>
          <w:tcPr>
            <w:tcW w:w="2693" w:type="dxa"/>
          </w:tcPr>
          <w:p w:rsidR="003E4C0C" w:rsidRDefault="003E4C0C" w:rsidP="003F2B85">
            <w:pPr>
              <w:jc w:val="center"/>
              <w:rPr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F2B85" w:rsidRPr="00505F1F" w:rsidTr="00AA4B94">
        <w:tc>
          <w:tcPr>
            <w:tcW w:w="15354" w:type="dxa"/>
            <w:gridSpan w:val="6"/>
          </w:tcPr>
          <w:p w:rsidR="003F2B85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3F2B85" w:rsidRPr="007F2AC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Агропромышленный комплекс</w:t>
            </w:r>
          </w:p>
        </w:tc>
      </w:tr>
      <w:tr w:rsidR="00013CC8" w:rsidRPr="00505F1F" w:rsidTr="002738BA"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:rsidR="00013CC8" w:rsidRPr="0019252C" w:rsidRDefault="00013CC8" w:rsidP="007F2ACF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производства скота и птицы от сельскохозяйственных организаций и крестьянских (фермерских) хозяйств</w:t>
            </w:r>
          </w:p>
        </w:tc>
        <w:tc>
          <w:tcPr>
            <w:tcW w:w="2693" w:type="dxa"/>
          </w:tcPr>
          <w:p w:rsidR="00013CC8" w:rsidRPr="0019252C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C8" w:rsidRPr="00505F1F" w:rsidTr="002738BA"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:rsidR="00013CC8" w:rsidRPr="0019252C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производства молока от сельскохозяйственных организаций и крестьянских (фермерских) хозяйств</w:t>
            </w:r>
          </w:p>
        </w:tc>
        <w:tc>
          <w:tcPr>
            <w:tcW w:w="2693" w:type="dxa"/>
          </w:tcPr>
          <w:p w:rsidR="00013CC8" w:rsidRPr="0019252C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C8" w:rsidRPr="00505F1F" w:rsidTr="002738BA"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:rsidR="00013CC8" w:rsidRPr="00ED3EC4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Производство сахарной свеклы</w:t>
            </w:r>
          </w:p>
        </w:tc>
        <w:tc>
          <w:tcPr>
            <w:tcW w:w="2693" w:type="dxa"/>
          </w:tcPr>
          <w:p w:rsidR="00013CC8" w:rsidRPr="00ED3EC4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C8" w:rsidRPr="00505F1F" w:rsidTr="002738BA"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:rsidR="00013CC8" w:rsidRPr="00ED3EC4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Производство зерна в первоначально-оприходованном весе</w:t>
            </w:r>
          </w:p>
        </w:tc>
        <w:tc>
          <w:tcPr>
            <w:tcW w:w="2693" w:type="dxa"/>
          </w:tcPr>
          <w:p w:rsidR="00013CC8" w:rsidRPr="00ED3EC4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F" w:rsidRPr="00505F1F" w:rsidTr="00AA4B94">
        <w:tc>
          <w:tcPr>
            <w:tcW w:w="15354" w:type="dxa"/>
            <w:gridSpan w:val="6"/>
          </w:tcPr>
          <w:p w:rsidR="007F2ACF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6. Промышленность</w:t>
            </w:r>
          </w:p>
        </w:tc>
      </w:tr>
      <w:tr w:rsidR="00CF368D" w:rsidRPr="00505F1F" w:rsidTr="002738BA">
        <w:tc>
          <w:tcPr>
            <w:tcW w:w="0" w:type="auto"/>
            <w:vMerge w:val="restart"/>
          </w:tcPr>
          <w:p w:rsidR="00CF368D" w:rsidRPr="007F2ACF" w:rsidRDefault="00CF368D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  <w:vMerge w:val="restart"/>
          </w:tcPr>
          <w:p w:rsidR="00CF368D" w:rsidRPr="00013CC8" w:rsidRDefault="00CF368D" w:rsidP="007F2ACF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дам экономической деятельности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Обраба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тывающие производства»,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Обеспечение электрической энергией, газом и па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ром; кондиционирование воздуха»,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F368D" w:rsidRPr="007F2ACF" w:rsidRDefault="00CF368D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7F2ACF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1392" w:type="dxa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CF368D" w:rsidRPr="00505F1F" w:rsidTr="002738BA">
        <w:tc>
          <w:tcPr>
            <w:tcW w:w="0" w:type="auto"/>
            <w:vMerge/>
          </w:tcPr>
          <w:p w:rsidR="00CF368D" w:rsidRPr="007F2ACF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CF368D" w:rsidRPr="0019252C" w:rsidRDefault="00CF368D" w:rsidP="007F2ACF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68D" w:rsidRDefault="00CF368D" w:rsidP="007F2ACF">
            <w:pPr>
              <w:jc w:val="center"/>
              <w:rPr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7F2ACF" w:rsidRPr="00505F1F" w:rsidTr="00AA4B94">
        <w:tc>
          <w:tcPr>
            <w:tcW w:w="15354" w:type="dxa"/>
            <w:gridSpan w:val="6"/>
          </w:tcPr>
          <w:p w:rsidR="007F2ACF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7. Обеспечение граждан жильем</w:t>
            </w:r>
          </w:p>
        </w:tc>
      </w:tr>
      <w:tr w:rsidR="007F2ACF" w:rsidRPr="00505F1F" w:rsidTr="002738BA"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7F2ACF" w:rsidRPr="007F2ACF" w:rsidRDefault="007F2ACF" w:rsidP="00E21F95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Общая площадь введенного</w:t>
            </w:r>
            <w:r w:rsidR="00E21F9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жилья с учетом индивидуального жилищного строительства  </w:t>
            </w:r>
          </w:p>
        </w:tc>
        <w:tc>
          <w:tcPr>
            <w:tcW w:w="2693" w:type="dxa"/>
          </w:tcPr>
          <w:p w:rsidR="007F2ACF" w:rsidRPr="007F2ACF" w:rsidRDefault="007F2ACF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кв.м</w:t>
            </w:r>
          </w:p>
        </w:tc>
        <w:tc>
          <w:tcPr>
            <w:tcW w:w="1392" w:type="dxa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F" w:rsidRPr="00505F1F" w:rsidTr="002738BA"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7F2ACF" w:rsidRPr="007F2ACF" w:rsidRDefault="00E21F9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Общая площадь жилых помещений, приходящаяся в среднем на 1 жителя </w:t>
            </w:r>
          </w:p>
        </w:tc>
        <w:tc>
          <w:tcPr>
            <w:tcW w:w="2693" w:type="dxa"/>
          </w:tcPr>
          <w:p w:rsidR="007F2ACF" w:rsidRPr="007F2ACF" w:rsidRDefault="00E21F95" w:rsidP="00E2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кв.м</w:t>
            </w:r>
          </w:p>
        </w:tc>
        <w:tc>
          <w:tcPr>
            <w:tcW w:w="1392" w:type="dxa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F95" w:rsidRPr="00505F1F" w:rsidTr="00AA4B94">
        <w:tc>
          <w:tcPr>
            <w:tcW w:w="15354" w:type="dxa"/>
            <w:gridSpan w:val="6"/>
          </w:tcPr>
          <w:p w:rsidR="00E21F95" w:rsidRPr="00E21F95" w:rsidRDefault="00E21F95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F95">
              <w:rPr>
                <w:rFonts w:ascii="Times New Roman" w:hAnsi="Times New Roman"/>
                <w:b/>
                <w:sz w:val="24"/>
                <w:szCs w:val="24"/>
              </w:rPr>
              <w:t xml:space="preserve">        8. Потребительский рынок</w:t>
            </w:r>
          </w:p>
        </w:tc>
      </w:tr>
      <w:tr w:rsidR="00E21F95" w:rsidRPr="00505F1F" w:rsidTr="002738BA">
        <w:tc>
          <w:tcPr>
            <w:tcW w:w="0" w:type="auto"/>
            <w:vMerge w:val="restart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  <w:vMerge w:val="restart"/>
          </w:tcPr>
          <w:p w:rsidR="00E21F95" w:rsidRPr="007F2ACF" w:rsidRDefault="00E21F9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693" w:type="dxa"/>
          </w:tcPr>
          <w:p w:rsidR="00E21F95" w:rsidRPr="007F2ACF" w:rsidRDefault="00E21F95" w:rsidP="00E2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F95" w:rsidRPr="00505F1F" w:rsidTr="002738BA">
        <w:tc>
          <w:tcPr>
            <w:tcW w:w="0" w:type="auto"/>
            <w:vMerge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E21F95" w:rsidRPr="007F2ACF" w:rsidRDefault="00E21F95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C4" w:rsidRPr="00505F1F" w:rsidTr="00AA4B94">
        <w:tc>
          <w:tcPr>
            <w:tcW w:w="15354" w:type="dxa"/>
            <w:gridSpan w:val="6"/>
          </w:tcPr>
          <w:p w:rsidR="00ED3EC4" w:rsidRPr="00ED3EC4" w:rsidRDefault="00ED3EC4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EC4">
              <w:rPr>
                <w:rFonts w:ascii="Times New Roman" w:hAnsi="Times New Roman"/>
                <w:b/>
                <w:sz w:val="24"/>
                <w:szCs w:val="24"/>
              </w:rPr>
              <w:t xml:space="preserve">        9. Финансы</w:t>
            </w: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:rsidR="00ED3EC4" w:rsidRPr="00C005DC" w:rsidRDefault="00C005D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C005DC">
              <w:rPr>
                <w:rFonts w:ascii="Times New Roman" w:hAnsi="Times New Roman"/>
              </w:rPr>
              <w:t>Объем собственных доходов бюджета, за исключением доходов, полученных в виде безвозмездных и безвозвратных перечислений из бюджетов других уровней и внебюджетных фондов</w:t>
            </w:r>
          </w:p>
        </w:tc>
        <w:tc>
          <w:tcPr>
            <w:tcW w:w="2693" w:type="dxa"/>
          </w:tcPr>
          <w:p w:rsidR="00ED3EC4" w:rsidRPr="00C005DC" w:rsidRDefault="00C005DC" w:rsidP="00C00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:rsidR="00ED3EC4" w:rsidRPr="00C005DC" w:rsidRDefault="0068145A" w:rsidP="0068145A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налоговых и неналоговых доходов бюджета муниципального образования с учетом поступлений дотаций и субсидий на софинансирование расходных обязательств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 (в сопоставимых условиях)</w:t>
            </w:r>
          </w:p>
        </w:tc>
        <w:tc>
          <w:tcPr>
            <w:tcW w:w="2693" w:type="dxa"/>
          </w:tcPr>
          <w:p w:rsid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3EC4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:rsidR="00ED3EC4" w:rsidRPr="00C005DC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Темп роста налоговых и неналоговых  доходов консолидированных бюджетов муниципальных образований по отношению к предыдущему году (в сопоставимых условиях)</w:t>
            </w:r>
          </w:p>
        </w:tc>
        <w:tc>
          <w:tcPr>
            <w:tcW w:w="2693" w:type="dxa"/>
          </w:tcPr>
          <w:p w:rsidR="00ED3EC4" w:rsidRPr="00C005DC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AA4B94">
        <w:tc>
          <w:tcPr>
            <w:tcW w:w="15354" w:type="dxa"/>
            <w:gridSpan w:val="6"/>
          </w:tcPr>
          <w:p w:rsidR="0068145A" w:rsidRPr="0068145A" w:rsidRDefault="0068145A" w:rsidP="0068145A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45A">
              <w:rPr>
                <w:rFonts w:ascii="Times New Roman" w:hAnsi="Times New Roman"/>
                <w:b/>
                <w:sz w:val="24"/>
                <w:szCs w:val="24"/>
              </w:rPr>
              <w:t>10. Ввод в действие объектов социально-культурного назначения</w:t>
            </w: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Ввод в действие объектов социально-культурного назначения по всем источникам финансирования:</w:t>
            </w:r>
          </w:p>
        </w:tc>
        <w:tc>
          <w:tcPr>
            <w:tcW w:w="2693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693" w:type="dxa"/>
          </w:tcPr>
          <w:p w:rsidR="00C005DC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93" w:type="dxa"/>
          </w:tcPr>
          <w:p w:rsidR="00C005DC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мест</w:t>
            </w: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2738BA"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8145A" w:rsidRPr="0068145A" w:rsidRDefault="0068145A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68145A">
              <w:rPr>
                <w:rFonts w:ascii="Times New Roman" w:hAnsi="Times New Roman"/>
                <w:sz w:val="24"/>
                <w:szCs w:val="24"/>
              </w:rPr>
              <w:t>больничные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3" w:type="dxa"/>
          </w:tcPr>
          <w:p w:rsidR="0068145A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392" w:type="dxa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2738BA"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8145A" w:rsidRPr="0068145A" w:rsidRDefault="0068145A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фельдшерско-акушерских пунктов</w:t>
            </w:r>
          </w:p>
        </w:tc>
        <w:tc>
          <w:tcPr>
            <w:tcW w:w="2693" w:type="dxa"/>
          </w:tcPr>
          <w:p w:rsidR="0068145A" w:rsidRPr="0068145A" w:rsidRDefault="00E479B9" w:rsidP="00E4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400" w:rsidRDefault="002B5400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052FCC" w:rsidRDefault="00052FCC" w:rsidP="00912BAA">
      <w:pPr>
        <w:jc w:val="right"/>
        <w:rPr>
          <w:sz w:val="24"/>
          <w:szCs w:val="24"/>
        </w:rPr>
      </w:pPr>
    </w:p>
    <w:p w:rsidR="00CF368D" w:rsidRDefault="00CF368D" w:rsidP="00912BAA">
      <w:pPr>
        <w:jc w:val="right"/>
        <w:rPr>
          <w:sz w:val="24"/>
          <w:szCs w:val="24"/>
        </w:rPr>
      </w:pPr>
    </w:p>
    <w:p w:rsidR="00912BAA" w:rsidRDefault="00912BAA" w:rsidP="00912BA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912BAA" w:rsidRPr="00F24C15" w:rsidRDefault="00F24C15" w:rsidP="00F24C15">
      <w:pPr>
        <w:jc w:val="center"/>
        <w:rPr>
          <w:b/>
          <w:sz w:val="28"/>
          <w:szCs w:val="28"/>
        </w:rPr>
      </w:pPr>
      <w:r w:rsidRPr="00F24C15">
        <w:rPr>
          <w:b/>
          <w:sz w:val="28"/>
          <w:szCs w:val="28"/>
        </w:rPr>
        <w:lastRenderedPageBreak/>
        <w:t>Графическая схема размещения объектов, находящихся на территории муниципального образования</w:t>
      </w:r>
    </w:p>
    <w:p w:rsidR="00912BAA" w:rsidRDefault="00912BAA" w:rsidP="00FF4FA1">
      <w:pPr>
        <w:rPr>
          <w:sz w:val="24"/>
          <w:szCs w:val="24"/>
        </w:rPr>
      </w:pPr>
    </w:p>
    <w:p w:rsidR="00912BAA" w:rsidRDefault="00F24C15" w:rsidP="00FF4FA1">
      <w:pPr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96400" cy="4829175"/>
            <wp:effectExtent l="0" t="0" r="0" b="9525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Pr="00BF75DB" w:rsidRDefault="00912BAA" w:rsidP="00912BAA">
      <w:pPr>
        <w:jc w:val="right"/>
        <w:rPr>
          <w:sz w:val="24"/>
          <w:szCs w:val="24"/>
        </w:rPr>
      </w:pPr>
    </w:p>
    <w:sectPr w:rsidR="00912BAA" w:rsidRPr="00BF75DB" w:rsidSect="00A64D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1273" w:right="851" w:bottom="851" w:left="851" w:header="51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78" w:rsidRDefault="007E3678">
      <w:r>
        <w:separator/>
      </w:r>
    </w:p>
  </w:endnote>
  <w:endnote w:type="continuationSeparator" w:id="0">
    <w:p w:rsidR="007E3678" w:rsidRDefault="007E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 w:rsidP="001E62E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BF6385" w:rsidRDefault="00BF63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78" w:rsidRDefault="007E3678">
      <w:r>
        <w:separator/>
      </w:r>
    </w:p>
  </w:footnote>
  <w:footnote w:type="continuationSeparator" w:id="0">
    <w:p w:rsidR="007E3678" w:rsidRDefault="007E3678">
      <w:r>
        <w:continuationSeparator/>
      </w:r>
    </w:p>
  </w:footnote>
  <w:footnote w:id="1">
    <w:p w:rsidR="00BF6385" w:rsidRDefault="00BF6385">
      <w:pPr>
        <w:pStyle w:val="af5"/>
      </w:pPr>
      <w:r>
        <w:rPr>
          <w:rStyle w:val="afc"/>
        </w:rPr>
        <w:footnoteRef/>
      </w:r>
      <w:r>
        <w:t xml:space="preserve"> Численность работников администрации по штатному расписанию</w:t>
      </w:r>
    </w:p>
  </w:footnote>
  <w:footnote w:id="2">
    <w:p w:rsidR="00BF6385" w:rsidRDefault="00BF6385" w:rsidP="003D5401">
      <w:pPr>
        <w:pStyle w:val="af5"/>
      </w:pPr>
      <w:r w:rsidRPr="002E166B">
        <w:rPr>
          <w:rStyle w:val="afc"/>
        </w:rPr>
        <w:footnoteRef/>
      </w:r>
      <w:r w:rsidRPr="002E166B">
        <w:t xml:space="preserve"> При заполнении паспорта муниципального образования</w:t>
      </w:r>
      <w:r>
        <w:t xml:space="preserve"> </w:t>
      </w:r>
      <w:r w:rsidRPr="002E166B">
        <w:t>можно руководствоваться годовыми формами статистической отчетности: 1-ЖКХ (зима), 22-ЖКХ (реформа), 22-ЖКХ (сводная), 1-Жилфонд, а также исполнением плана подготовки муниципального образования к предстоящему отопительному периоду.</w:t>
      </w:r>
    </w:p>
  </w:footnote>
  <w:footnote w:id="3">
    <w:p w:rsidR="00BF6385" w:rsidRDefault="00BF6385" w:rsidP="003D5401">
      <w:pPr>
        <w:pStyle w:val="af5"/>
      </w:pPr>
      <w:r>
        <w:rPr>
          <w:rStyle w:val="afc"/>
        </w:rPr>
        <w:footnoteRef/>
      </w:r>
      <w:r>
        <w:t xml:space="preserve"> площадь всех жилых помещений, расположенных в границах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385" w:rsidRDefault="00BF638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0763"/>
      <w:docPartObj>
        <w:docPartGallery w:val="Page Numbers (Top of Page)"/>
        <w:docPartUnique/>
      </w:docPartObj>
    </w:sdtPr>
    <w:sdtEndPr/>
    <w:sdtContent>
      <w:p w:rsidR="00BF6385" w:rsidRDefault="00BF63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7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F6385" w:rsidRDefault="00BF6385">
    <w:pPr>
      <w:pStyle w:val="a3"/>
      <w:ind w:right="360" w:firstLine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8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  <w:rPr>
        <w:rFonts w:cs="Times New Roman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5749"/>
        </w:tabs>
        <w:ind w:left="5749" w:hanging="6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49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384"/>
        </w:tabs>
        <w:ind w:left="6384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5">
    <w:nsid w:val="00000006"/>
    <w:multiLevelType w:val="multilevel"/>
    <w:tmpl w:val="00000006"/>
    <w:name w:val="WW8Num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9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/>
        <w:b/>
      </w:rPr>
    </w:lvl>
  </w:abstractNum>
  <w:abstractNum w:abstractNumId="7">
    <w:nsid w:val="00000008"/>
    <w:multiLevelType w:val="single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center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decimal"/>
      <w:lvlText w:val="%1."/>
      <w:lvlJc w:val="center"/>
      <w:pPr>
        <w:tabs>
          <w:tab w:val="num" w:pos="0"/>
        </w:tabs>
        <w:ind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3">
    <w:nsid w:val="0000000E"/>
    <w:multiLevelType w:val="multilevel"/>
    <w:tmpl w:val="0000000E"/>
    <w:name w:val="Outlin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4"/>
      <w:numFmt w:val="decimal"/>
      <w:lvlText w:val="%3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14C91FB5"/>
    <w:multiLevelType w:val="hybridMultilevel"/>
    <w:tmpl w:val="D7D48BB4"/>
    <w:lvl w:ilvl="0" w:tplc="AA00345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DE1D7E"/>
    <w:multiLevelType w:val="multilevel"/>
    <w:tmpl w:val="807C7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316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FF09D2"/>
    <w:multiLevelType w:val="multilevel"/>
    <w:tmpl w:val="AEC2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75F3484"/>
    <w:multiLevelType w:val="multilevel"/>
    <w:tmpl w:val="AEC2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D20CC2"/>
    <w:multiLevelType w:val="multilevel"/>
    <w:tmpl w:val="8DE64158"/>
    <w:lvl w:ilvl="0">
      <w:start w:val="1"/>
      <w:numFmt w:val="decimal"/>
      <w:lvlText w:val="%1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E97058"/>
    <w:multiLevelType w:val="multilevel"/>
    <w:tmpl w:val="61CAD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2A22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2D0034A"/>
    <w:multiLevelType w:val="hybridMultilevel"/>
    <w:tmpl w:val="22E2ACF6"/>
    <w:lvl w:ilvl="0" w:tplc="16008498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3">
    <w:nsid w:val="45145D94"/>
    <w:multiLevelType w:val="multilevel"/>
    <w:tmpl w:val="D76AA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9E107DE"/>
    <w:multiLevelType w:val="hybridMultilevel"/>
    <w:tmpl w:val="F30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2639D"/>
    <w:multiLevelType w:val="hybridMultilevel"/>
    <w:tmpl w:val="708AC8A2"/>
    <w:lvl w:ilvl="0" w:tplc="E31407A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6">
    <w:nsid w:val="4B0C4CD1"/>
    <w:multiLevelType w:val="hybridMultilevel"/>
    <w:tmpl w:val="5364787C"/>
    <w:lvl w:ilvl="0" w:tplc="C346CE3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A3EE5"/>
    <w:multiLevelType w:val="hybridMultilevel"/>
    <w:tmpl w:val="794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674A4"/>
    <w:multiLevelType w:val="multilevel"/>
    <w:tmpl w:val="BF548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00" w:hanging="7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D58775E"/>
    <w:multiLevelType w:val="hybridMultilevel"/>
    <w:tmpl w:val="3C608DAA"/>
    <w:lvl w:ilvl="0" w:tplc="E31407A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408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E1A5695"/>
    <w:multiLevelType w:val="hybridMultilevel"/>
    <w:tmpl w:val="159E992A"/>
    <w:lvl w:ilvl="0" w:tplc="57F60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005E6"/>
    <w:multiLevelType w:val="multilevel"/>
    <w:tmpl w:val="DDBA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7B69E2"/>
    <w:multiLevelType w:val="multilevel"/>
    <w:tmpl w:val="AF90A78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A0645D6"/>
    <w:multiLevelType w:val="hybridMultilevel"/>
    <w:tmpl w:val="ED764926"/>
    <w:lvl w:ilvl="0" w:tplc="DF4C19C4">
      <w:start w:val="1"/>
      <w:numFmt w:val="bullet"/>
      <w:lvlText w:val="-"/>
      <w:lvlJc w:val="left"/>
      <w:pPr>
        <w:ind w:left="9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5">
    <w:nsid w:val="6C5F39AF"/>
    <w:multiLevelType w:val="hybridMultilevel"/>
    <w:tmpl w:val="2A64ACB4"/>
    <w:lvl w:ilvl="0" w:tplc="E6665E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704994"/>
    <w:multiLevelType w:val="multilevel"/>
    <w:tmpl w:val="DDBA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341FB4"/>
    <w:multiLevelType w:val="hybridMultilevel"/>
    <w:tmpl w:val="C90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F36C1"/>
    <w:multiLevelType w:val="hybridMultilevel"/>
    <w:tmpl w:val="2A64ACB4"/>
    <w:lvl w:ilvl="0" w:tplc="E6665E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4"/>
  </w:num>
  <w:num w:numId="3">
    <w:abstractNumId w:val="22"/>
  </w:num>
  <w:num w:numId="4">
    <w:abstractNumId w:val="3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5"/>
  </w:num>
  <w:num w:numId="8">
    <w:abstractNumId w:val="14"/>
  </w:num>
  <w:num w:numId="9">
    <w:abstractNumId w:val="29"/>
  </w:num>
  <w:num w:numId="10">
    <w:abstractNumId w:val="27"/>
  </w:num>
  <w:num w:numId="11">
    <w:abstractNumId w:val="30"/>
  </w:num>
  <w:num w:numId="12">
    <w:abstractNumId w:val="37"/>
  </w:num>
  <w:num w:numId="13">
    <w:abstractNumId w:val="16"/>
  </w:num>
  <w:num w:numId="14">
    <w:abstractNumId w:val="28"/>
  </w:num>
  <w:num w:numId="15">
    <w:abstractNumId w:val="20"/>
  </w:num>
  <w:num w:numId="16">
    <w:abstractNumId w:val="15"/>
  </w:num>
  <w:num w:numId="17">
    <w:abstractNumId w:val="36"/>
  </w:num>
  <w:num w:numId="18">
    <w:abstractNumId w:val="19"/>
  </w:num>
  <w:num w:numId="19">
    <w:abstractNumId w:val="33"/>
  </w:num>
  <w:num w:numId="20">
    <w:abstractNumId w:val="17"/>
  </w:num>
  <w:num w:numId="21">
    <w:abstractNumId w:val="24"/>
  </w:num>
  <w:num w:numId="22">
    <w:abstractNumId w:val="32"/>
  </w:num>
  <w:num w:numId="23">
    <w:abstractNumId w:val="23"/>
  </w:num>
  <w:num w:numId="24">
    <w:abstractNumId w:val="26"/>
  </w:num>
  <w:num w:numId="25">
    <w:abstractNumId w:val="18"/>
  </w:num>
  <w:num w:numId="26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61"/>
    <w:rsid w:val="00003ACC"/>
    <w:rsid w:val="000075F4"/>
    <w:rsid w:val="000101E0"/>
    <w:rsid w:val="00011538"/>
    <w:rsid w:val="000115A2"/>
    <w:rsid w:val="00013CC8"/>
    <w:rsid w:val="0001476A"/>
    <w:rsid w:val="0001502E"/>
    <w:rsid w:val="00017140"/>
    <w:rsid w:val="00017B17"/>
    <w:rsid w:val="00020358"/>
    <w:rsid w:val="00022319"/>
    <w:rsid w:val="00026C13"/>
    <w:rsid w:val="00031AF6"/>
    <w:rsid w:val="000341AD"/>
    <w:rsid w:val="000349BB"/>
    <w:rsid w:val="00035556"/>
    <w:rsid w:val="0004061B"/>
    <w:rsid w:val="00045242"/>
    <w:rsid w:val="0005197E"/>
    <w:rsid w:val="00052FCC"/>
    <w:rsid w:val="000532F1"/>
    <w:rsid w:val="000536CA"/>
    <w:rsid w:val="000543D8"/>
    <w:rsid w:val="00057BF8"/>
    <w:rsid w:val="00060F4A"/>
    <w:rsid w:val="00061E64"/>
    <w:rsid w:val="00070B04"/>
    <w:rsid w:val="00074929"/>
    <w:rsid w:val="00075214"/>
    <w:rsid w:val="00075511"/>
    <w:rsid w:val="00075D45"/>
    <w:rsid w:val="00076A8E"/>
    <w:rsid w:val="000778A8"/>
    <w:rsid w:val="000814FD"/>
    <w:rsid w:val="00081FC8"/>
    <w:rsid w:val="00084073"/>
    <w:rsid w:val="0008513B"/>
    <w:rsid w:val="00085661"/>
    <w:rsid w:val="000867C1"/>
    <w:rsid w:val="00093D7C"/>
    <w:rsid w:val="00096063"/>
    <w:rsid w:val="00097C20"/>
    <w:rsid w:val="000A201D"/>
    <w:rsid w:val="000A33F7"/>
    <w:rsid w:val="000A37F8"/>
    <w:rsid w:val="000A387C"/>
    <w:rsid w:val="000A4E03"/>
    <w:rsid w:val="000A67F6"/>
    <w:rsid w:val="000B0433"/>
    <w:rsid w:val="000B18BC"/>
    <w:rsid w:val="000B339E"/>
    <w:rsid w:val="000C54F5"/>
    <w:rsid w:val="000D0ABD"/>
    <w:rsid w:val="000D1D7E"/>
    <w:rsid w:val="000D3742"/>
    <w:rsid w:val="000D436B"/>
    <w:rsid w:val="000D58C8"/>
    <w:rsid w:val="000D64D3"/>
    <w:rsid w:val="000D6DC1"/>
    <w:rsid w:val="000E09CB"/>
    <w:rsid w:val="000E2D67"/>
    <w:rsid w:val="000E398A"/>
    <w:rsid w:val="000E4C70"/>
    <w:rsid w:val="000F1725"/>
    <w:rsid w:val="000F67AE"/>
    <w:rsid w:val="00100BA8"/>
    <w:rsid w:val="00101AC8"/>
    <w:rsid w:val="00104647"/>
    <w:rsid w:val="001125DD"/>
    <w:rsid w:val="00113495"/>
    <w:rsid w:val="001141B6"/>
    <w:rsid w:val="001142D8"/>
    <w:rsid w:val="00114705"/>
    <w:rsid w:val="00114FBB"/>
    <w:rsid w:val="00117354"/>
    <w:rsid w:val="00123382"/>
    <w:rsid w:val="00125BEC"/>
    <w:rsid w:val="00136B60"/>
    <w:rsid w:val="001429C5"/>
    <w:rsid w:val="0014365F"/>
    <w:rsid w:val="001459F1"/>
    <w:rsid w:val="0015571B"/>
    <w:rsid w:val="001577EC"/>
    <w:rsid w:val="001578AE"/>
    <w:rsid w:val="00160723"/>
    <w:rsid w:val="00162FE8"/>
    <w:rsid w:val="00163F14"/>
    <w:rsid w:val="00163F42"/>
    <w:rsid w:val="00177913"/>
    <w:rsid w:val="00182507"/>
    <w:rsid w:val="00190C38"/>
    <w:rsid w:val="0019252C"/>
    <w:rsid w:val="001930DE"/>
    <w:rsid w:val="001962FA"/>
    <w:rsid w:val="001A0011"/>
    <w:rsid w:val="001A08A7"/>
    <w:rsid w:val="001A5F53"/>
    <w:rsid w:val="001A669F"/>
    <w:rsid w:val="001A7869"/>
    <w:rsid w:val="001B0034"/>
    <w:rsid w:val="001B10B4"/>
    <w:rsid w:val="001B2113"/>
    <w:rsid w:val="001B43DC"/>
    <w:rsid w:val="001B5E8C"/>
    <w:rsid w:val="001B79D7"/>
    <w:rsid w:val="001B7BF9"/>
    <w:rsid w:val="001C0F55"/>
    <w:rsid w:val="001C128D"/>
    <w:rsid w:val="001D1156"/>
    <w:rsid w:val="001D2551"/>
    <w:rsid w:val="001D6019"/>
    <w:rsid w:val="001D652C"/>
    <w:rsid w:val="001D67D7"/>
    <w:rsid w:val="001D7615"/>
    <w:rsid w:val="001E62E9"/>
    <w:rsid w:val="001E6D0E"/>
    <w:rsid w:val="001E7497"/>
    <w:rsid w:val="001F4461"/>
    <w:rsid w:val="001F4DAF"/>
    <w:rsid w:val="001F60CD"/>
    <w:rsid w:val="001F763C"/>
    <w:rsid w:val="00201EC3"/>
    <w:rsid w:val="00202C95"/>
    <w:rsid w:val="00204434"/>
    <w:rsid w:val="002069F0"/>
    <w:rsid w:val="0021409F"/>
    <w:rsid w:val="0021763F"/>
    <w:rsid w:val="00221FBE"/>
    <w:rsid w:val="00225D27"/>
    <w:rsid w:val="0022625E"/>
    <w:rsid w:val="00235BA2"/>
    <w:rsid w:val="00241EE9"/>
    <w:rsid w:val="00244646"/>
    <w:rsid w:val="002451F6"/>
    <w:rsid w:val="002452F9"/>
    <w:rsid w:val="00253233"/>
    <w:rsid w:val="00255DFF"/>
    <w:rsid w:val="002561EB"/>
    <w:rsid w:val="002620DF"/>
    <w:rsid w:val="00262C07"/>
    <w:rsid w:val="00263688"/>
    <w:rsid w:val="002738BA"/>
    <w:rsid w:val="002739C3"/>
    <w:rsid w:val="00273F3C"/>
    <w:rsid w:val="0027571C"/>
    <w:rsid w:val="00275818"/>
    <w:rsid w:val="00282A13"/>
    <w:rsid w:val="002848DE"/>
    <w:rsid w:val="0028751C"/>
    <w:rsid w:val="00295AFF"/>
    <w:rsid w:val="00296593"/>
    <w:rsid w:val="002A30D4"/>
    <w:rsid w:val="002A3F52"/>
    <w:rsid w:val="002B048B"/>
    <w:rsid w:val="002B49D2"/>
    <w:rsid w:val="002B5400"/>
    <w:rsid w:val="002C396C"/>
    <w:rsid w:val="002C4E6A"/>
    <w:rsid w:val="002D47F1"/>
    <w:rsid w:val="002D66B3"/>
    <w:rsid w:val="002D7593"/>
    <w:rsid w:val="002D7886"/>
    <w:rsid w:val="002E427E"/>
    <w:rsid w:val="002E5C19"/>
    <w:rsid w:val="002E67A6"/>
    <w:rsid w:val="002F51F7"/>
    <w:rsid w:val="002F5B28"/>
    <w:rsid w:val="002F646C"/>
    <w:rsid w:val="00302DE0"/>
    <w:rsid w:val="003033FF"/>
    <w:rsid w:val="00311D87"/>
    <w:rsid w:val="00312374"/>
    <w:rsid w:val="00312769"/>
    <w:rsid w:val="00315CDE"/>
    <w:rsid w:val="00317347"/>
    <w:rsid w:val="00320295"/>
    <w:rsid w:val="003207B3"/>
    <w:rsid w:val="0032116B"/>
    <w:rsid w:val="003228CF"/>
    <w:rsid w:val="00323E5F"/>
    <w:rsid w:val="00324EB8"/>
    <w:rsid w:val="0032582E"/>
    <w:rsid w:val="00326036"/>
    <w:rsid w:val="003267F9"/>
    <w:rsid w:val="00332267"/>
    <w:rsid w:val="003345AA"/>
    <w:rsid w:val="00334986"/>
    <w:rsid w:val="00345C76"/>
    <w:rsid w:val="003502BA"/>
    <w:rsid w:val="00350641"/>
    <w:rsid w:val="00350A52"/>
    <w:rsid w:val="00351CDF"/>
    <w:rsid w:val="003538A3"/>
    <w:rsid w:val="00354767"/>
    <w:rsid w:val="0035747E"/>
    <w:rsid w:val="00363AC4"/>
    <w:rsid w:val="0036449B"/>
    <w:rsid w:val="00364533"/>
    <w:rsid w:val="003707BF"/>
    <w:rsid w:val="00374029"/>
    <w:rsid w:val="003804F1"/>
    <w:rsid w:val="00380867"/>
    <w:rsid w:val="003809B1"/>
    <w:rsid w:val="0038201F"/>
    <w:rsid w:val="00384DFD"/>
    <w:rsid w:val="00386937"/>
    <w:rsid w:val="00387C31"/>
    <w:rsid w:val="00394616"/>
    <w:rsid w:val="00396817"/>
    <w:rsid w:val="003972C9"/>
    <w:rsid w:val="003B09F2"/>
    <w:rsid w:val="003B0FBB"/>
    <w:rsid w:val="003B6B4C"/>
    <w:rsid w:val="003B7060"/>
    <w:rsid w:val="003C32AF"/>
    <w:rsid w:val="003C3E9F"/>
    <w:rsid w:val="003D2BE7"/>
    <w:rsid w:val="003D5401"/>
    <w:rsid w:val="003D6426"/>
    <w:rsid w:val="003D691C"/>
    <w:rsid w:val="003E07EC"/>
    <w:rsid w:val="003E4C0C"/>
    <w:rsid w:val="003E5A59"/>
    <w:rsid w:val="003F0149"/>
    <w:rsid w:val="003F1113"/>
    <w:rsid w:val="003F2127"/>
    <w:rsid w:val="003F2B85"/>
    <w:rsid w:val="003F46CC"/>
    <w:rsid w:val="003F4946"/>
    <w:rsid w:val="003F7099"/>
    <w:rsid w:val="004001B5"/>
    <w:rsid w:val="0040094D"/>
    <w:rsid w:val="004033E6"/>
    <w:rsid w:val="00405492"/>
    <w:rsid w:val="004075A5"/>
    <w:rsid w:val="004215EA"/>
    <w:rsid w:val="00423030"/>
    <w:rsid w:val="00423C20"/>
    <w:rsid w:val="00425979"/>
    <w:rsid w:val="00432E30"/>
    <w:rsid w:val="00434CC5"/>
    <w:rsid w:val="004370B7"/>
    <w:rsid w:val="004373FC"/>
    <w:rsid w:val="0044023C"/>
    <w:rsid w:val="00441647"/>
    <w:rsid w:val="004451B5"/>
    <w:rsid w:val="0044602A"/>
    <w:rsid w:val="00446297"/>
    <w:rsid w:val="0044671D"/>
    <w:rsid w:val="004508CC"/>
    <w:rsid w:val="0045248C"/>
    <w:rsid w:val="00455EB8"/>
    <w:rsid w:val="00457233"/>
    <w:rsid w:val="004609CA"/>
    <w:rsid w:val="00466C48"/>
    <w:rsid w:val="004711A8"/>
    <w:rsid w:val="004721AB"/>
    <w:rsid w:val="0047381E"/>
    <w:rsid w:val="00475DC7"/>
    <w:rsid w:val="00480EA2"/>
    <w:rsid w:val="004831D8"/>
    <w:rsid w:val="00483216"/>
    <w:rsid w:val="0049176D"/>
    <w:rsid w:val="00496159"/>
    <w:rsid w:val="004A35B3"/>
    <w:rsid w:val="004A75F8"/>
    <w:rsid w:val="004A784E"/>
    <w:rsid w:val="004B1E5F"/>
    <w:rsid w:val="004B424E"/>
    <w:rsid w:val="004B45DA"/>
    <w:rsid w:val="004C0B9C"/>
    <w:rsid w:val="004C21CD"/>
    <w:rsid w:val="004C4C43"/>
    <w:rsid w:val="004C6917"/>
    <w:rsid w:val="004C73B2"/>
    <w:rsid w:val="004D1A71"/>
    <w:rsid w:val="004D7D5B"/>
    <w:rsid w:val="004F46A1"/>
    <w:rsid w:val="004F5075"/>
    <w:rsid w:val="004F5CE6"/>
    <w:rsid w:val="004F7E1B"/>
    <w:rsid w:val="00504ED4"/>
    <w:rsid w:val="00505F1F"/>
    <w:rsid w:val="00506CBA"/>
    <w:rsid w:val="0050777E"/>
    <w:rsid w:val="00507E54"/>
    <w:rsid w:val="005106B1"/>
    <w:rsid w:val="00511C94"/>
    <w:rsid w:val="00512F78"/>
    <w:rsid w:val="005166B7"/>
    <w:rsid w:val="005169B5"/>
    <w:rsid w:val="00530244"/>
    <w:rsid w:val="00530836"/>
    <w:rsid w:val="00530BA6"/>
    <w:rsid w:val="0053356B"/>
    <w:rsid w:val="005337CE"/>
    <w:rsid w:val="005362FF"/>
    <w:rsid w:val="0053667A"/>
    <w:rsid w:val="00540D5F"/>
    <w:rsid w:val="00542915"/>
    <w:rsid w:val="0054477C"/>
    <w:rsid w:val="00544C43"/>
    <w:rsid w:val="0054796F"/>
    <w:rsid w:val="005503C2"/>
    <w:rsid w:val="00551865"/>
    <w:rsid w:val="00551E25"/>
    <w:rsid w:val="00553175"/>
    <w:rsid w:val="005536F1"/>
    <w:rsid w:val="00555A1C"/>
    <w:rsid w:val="005625CB"/>
    <w:rsid w:val="00575824"/>
    <w:rsid w:val="0057758B"/>
    <w:rsid w:val="005816C3"/>
    <w:rsid w:val="00592318"/>
    <w:rsid w:val="00592C58"/>
    <w:rsid w:val="00595853"/>
    <w:rsid w:val="005A1875"/>
    <w:rsid w:val="005A2841"/>
    <w:rsid w:val="005A2CEA"/>
    <w:rsid w:val="005A34EB"/>
    <w:rsid w:val="005B4514"/>
    <w:rsid w:val="005B521C"/>
    <w:rsid w:val="005B52D6"/>
    <w:rsid w:val="005B638A"/>
    <w:rsid w:val="005C02EE"/>
    <w:rsid w:val="005C0D1D"/>
    <w:rsid w:val="005C141A"/>
    <w:rsid w:val="005C1900"/>
    <w:rsid w:val="005C6F91"/>
    <w:rsid w:val="005D7028"/>
    <w:rsid w:val="005D7384"/>
    <w:rsid w:val="005E16EF"/>
    <w:rsid w:val="005E52E1"/>
    <w:rsid w:val="005E665F"/>
    <w:rsid w:val="005E6F48"/>
    <w:rsid w:val="005E75A3"/>
    <w:rsid w:val="005F100D"/>
    <w:rsid w:val="005F2B0A"/>
    <w:rsid w:val="005F2FB9"/>
    <w:rsid w:val="005F37FE"/>
    <w:rsid w:val="006104DD"/>
    <w:rsid w:val="00610BBB"/>
    <w:rsid w:val="006129E4"/>
    <w:rsid w:val="00612B44"/>
    <w:rsid w:val="00617ADF"/>
    <w:rsid w:val="00617DF0"/>
    <w:rsid w:val="00622134"/>
    <w:rsid w:val="00623532"/>
    <w:rsid w:val="006316DD"/>
    <w:rsid w:val="00632015"/>
    <w:rsid w:val="0063218D"/>
    <w:rsid w:val="006321FA"/>
    <w:rsid w:val="0063334A"/>
    <w:rsid w:val="006336A4"/>
    <w:rsid w:val="006348E7"/>
    <w:rsid w:val="00635060"/>
    <w:rsid w:val="00636C11"/>
    <w:rsid w:val="006379BC"/>
    <w:rsid w:val="00640064"/>
    <w:rsid w:val="0064166B"/>
    <w:rsid w:val="006435CD"/>
    <w:rsid w:val="00645195"/>
    <w:rsid w:val="00646ADD"/>
    <w:rsid w:val="00647D8B"/>
    <w:rsid w:val="00647F6E"/>
    <w:rsid w:val="00651BD7"/>
    <w:rsid w:val="00651D54"/>
    <w:rsid w:val="0065399B"/>
    <w:rsid w:val="00654D99"/>
    <w:rsid w:val="00662A1C"/>
    <w:rsid w:val="00672449"/>
    <w:rsid w:val="00672848"/>
    <w:rsid w:val="006729D9"/>
    <w:rsid w:val="0067305A"/>
    <w:rsid w:val="00674AB4"/>
    <w:rsid w:val="006774C8"/>
    <w:rsid w:val="00680B90"/>
    <w:rsid w:val="00680BC1"/>
    <w:rsid w:val="0068145A"/>
    <w:rsid w:val="00683209"/>
    <w:rsid w:val="00685BA2"/>
    <w:rsid w:val="0069234B"/>
    <w:rsid w:val="00695632"/>
    <w:rsid w:val="006964C4"/>
    <w:rsid w:val="006975FA"/>
    <w:rsid w:val="006A28E8"/>
    <w:rsid w:val="006A405B"/>
    <w:rsid w:val="006A629E"/>
    <w:rsid w:val="006B13D7"/>
    <w:rsid w:val="006B13EB"/>
    <w:rsid w:val="006B3D3D"/>
    <w:rsid w:val="006B4460"/>
    <w:rsid w:val="006B79C7"/>
    <w:rsid w:val="006C2907"/>
    <w:rsid w:val="006C5B18"/>
    <w:rsid w:val="006D10FD"/>
    <w:rsid w:val="006D3489"/>
    <w:rsid w:val="006D4647"/>
    <w:rsid w:val="006D7669"/>
    <w:rsid w:val="006E1570"/>
    <w:rsid w:val="006E3ED5"/>
    <w:rsid w:val="006E5753"/>
    <w:rsid w:val="006E5C06"/>
    <w:rsid w:val="006F18E8"/>
    <w:rsid w:val="006F399F"/>
    <w:rsid w:val="006F468E"/>
    <w:rsid w:val="006F66A8"/>
    <w:rsid w:val="006F6BAC"/>
    <w:rsid w:val="00700806"/>
    <w:rsid w:val="007011C7"/>
    <w:rsid w:val="007020F2"/>
    <w:rsid w:val="007103DD"/>
    <w:rsid w:val="007127DC"/>
    <w:rsid w:val="0071475C"/>
    <w:rsid w:val="007158B4"/>
    <w:rsid w:val="007213F6"/>
    <w:rsid w:val="0072253A"/>
    <w:rsid w:val="00722D32"/>
    <w:rsid w:val="0072430E"/>
    <w:rsid w:val="0072442D"/>
    <w:rsid w:val="00724851"/>
    <w:rsid w:val="00725C18"/>
    <w:rsid w:val="00727A6C"/>
    <w:rsid w:val="0073799F"/>
    <w:rsid w:val="007416C1"/>
    <w:rsid w:val="00744B00"/>
    <w:rsid w:val="00756646"/>
    <w:rsid w:val="00762684"/>
    <w:rsid w:val="007638E5"/>
    <w:rsid w:val="00765084"/>
    <w:rsid w:val="007651FB"/>
    <w:rsid w:val="007652DB"/>
    <w:rsid w:val="007705E3"/>
    <w:rsid w:val="00771FFA"/>
    <w:rsid w:val="007775AE"/>
    <w:rsid w:val="00781ED3"/>
    <w:rsid w:val="00782222"/>
    <w:rsid w:val="00790113"/>
    <w:rsid w:val="00792258"/>
    <w:rsid w:val="0079322F"/>
    <w:rsid w:val="00797AD3"/>
    <w:rsid w:val="007A654C"/>
    <w:rsid w:val="007B182B"/>
    <w:rsid w:val="007C007A"/>
    <w:rsid w:val="007C2ADE"/>
    <w:rsid w:val="007C34C9"/>
    <w:rsid w:val="007C52A3"/>
    <w:rsid w:val="007D3148"/>
    <w:rsid w:val="007D41C4"/>
    <w:rsid w:val="007E268C"/>
    <w:rsid w:val="007E3678"/>
    <w:rsid w:val="007E4DBB"/>
    <w:rsid w:val="007E6E37"/>
    <w:rsid w:val="007F0D12"/>
    <w:rsid w:val="007F2ACF"/>
    <w:rsid w:val="007F2CDA"/>
    <w:rsid w:val="007F3E6B"/>
    <w:rsid w:val="008009BD"/>
    <w:rsid w:val="00801A0E"/>
    <w:rsid w:val="00810C87"/>
    <w:rsid w:val="0081132A"/>
    <w:rsid w:val="00815CAD"/>
    <w:rsid w:val="00817BC1"/>
    <w:rsid w:val="00821B2E"/>
    <w:rsid w:val="00822DAD"/>
    <w:rsid w:val="00824EF4"/>
    <w:rsid w:val="00827C7F"/>
    <w:rsid w:val="00830ACB"/>
    <w:rsid w:val="00830E9C"/>
    <w:rsid w:val="0083161D"/>
    <w:rsid w:val="00832064"/>
    <w:rsid w:val="00834306"/>
    <w:rsid w:val="00834692"/>
    <w:rsid w:val="0084055E"/>
    <w:rsid w:val="008412AD"/>
    <w:rsid w:val="00842B54"/>
    <w:rsid w:val="00845A06"/>
    <w:rsid w:val="0085145B"/>
    <w:rsid w:val="00852199"/>
    <w:rsid w:val="008527C2"/>
    <w:rsid w:val="00853F63"/>
    <w:rsid w:val="008578E5"/>
    <w:rsid w:val="00861E37"/>
    <w:rsid w:val="00862173"/>
    <w:rsid w:val="0086377A"/>
    <w:rsid w:val="00866E5A"/>
    <w:rsid w:val="008703B9"/>
    <w:rsid w:val="008714BE"/>
    <w:rsid w:val="008729EB"/>
    <w:rsid w:val="008757B5"/>
    <w:rsid w:val="00875861"/>
    <w:rsid w:val="008842FE"/>
    <w:rsid w:val="00886373"/>
    <w:rsid w:val="00887EAB"/>
    <w:rsid w:val="008959C0"/>
    <w:rsid w:val="008963DC"/>
    <w:rsid w:val="0089657D"/>
    <w:rsid w:val="00897BB3"/>
    <w:rsid w:val="008A0880"/>
    <w:rsid w:val="008A1BE2"/>
    <w:rsid w:val="008A2DA9"/>
    <w:rsid w:val="008B2A9E"/>
    <w:rsid w:val="008B5EC4"/>
    <w:rsid w:val="008C1264"/>
    <w:rsid w:val="008C19F4"/>
    <w:rsid w:val="008C4773"/>
    <w:rsid w:val="008D061F"/>
    <w:rsid w:val="008D230E"/>
    <w:rsid w:val="008D7831"/>
    <w:rsid w:val="008E0BD1"/>
    <w:rsid w:val="008E1110"/>
    <w:rsid w:val="008E34FE"/>
    <w:rsid w:val="008E369E"/>
    <w:rsid w:val="008F2091"/>
    <w:rsid w:val="008F2E7B"/>
    <w:rsid w:val="008F32A6"/>
    <w:rsid w:val="008F3590"/>
    <w:rsid w:val="008F437D"/>
    <w:rsid w:val="008F4B4B"/>
    <w:rsid w:val="008F7EDE"/>
    <w:rsid w:val="009002AA"/>
    <w:rsid w:val="00904823"/>
    <w:rsid w:val="00905F0A"/>
    <w:rsid w:val="00912BAA"/>
    <w:rsid w:val="009150F3"/>
    <w:rsid w:val="009174EE"/>
    <w:rsid w:val="0092029A"/>
    <w:rsid w:val="00920416"/>
    <w:rsid w:val="00920CED"/>
    <w:rsid w:val="00921F00"/>
    <w:rsid w:val="0092344A"/>
    <w:rsid w:val="00923ECD"/>
    <w:rsid w:val="00924D19"/>
    <w:rsid w:val="009258E2"/>
    <w:rsid w:val="00926F02"/>
    <w:rsid w:val="00930492"/>
    <w:rsid w:val="0093158A"/>
    <w:rsid w:val="009322BA"/>
    <w:rsid w:val="00933429"/>
    <w:rsid w:val="009366FB"/>
    <w:rsid w:val="00941F54"/>
    <w:rsid w:val="009425CF"/>
    <w:rsid w:val="00942917"/>
    <w:rsid w:val="00942C1C"/>
    <w:rsid w:val="00950A49"/>
    <w:rsid w:val="00960BB5"/>
    <w:rsid w:val="00962BEF"/>
    <w:rsid w:val="009635DA"/>
    <w:rsid w:val="009655A3"/>
    <w:rsid w:val="00965E10"/>
    <w:rsid w:val="009720AB"/>
    <w:rsid w:val="009747FC"/>
    <w:rsid w:val="00975200"/>
    <w:rsid w:val="009764F9"/>
    <w:rsid w:val="009807BA"/>
    <w:rsid w:val="00981D55"/>
    <w:rsid w:val="0098240D"/>
    <w:rsid w:val="00986A50"/>
    <w:rsid w:val="00990EB4"/>
    <w:rsid w:val="00991BE1"/>
    <w:rsid w:val="009929D9"/>
    <w:rsid w:val="00997C80"/>
    <w:rsid w:val="009A0DC0"/>
    <w:rsid w:val="009A5AF7"/>
    <w:rsid w:val="009B1EA0"/>
    <w:rsid w:val="009B2AB1"/>
    <w:rsid w:val="009B4136"/>
    <w:rsid w:val="009B4952"/>
    <w:rsid w:val="009B61E5"/>
    <w:rsid w:val="009C02D3"/>
    <w:rsid w:val="009C65F6"/>
    <w:rsid w:val="009D092C"/>
    <w:rsid w:val="009D1D09"/>
    <w:rsid w:val="009D3217"/>
    <w:rsid w:val="009D46A6"/>
    <w:rsid w:val="009E040A"/>
    <w:rsid w:val="009E21E2"/>
    <w:rsid w:val="009E2D6F"/>
    <w:rsid w:val="009E56AD"/>
    <w:rsid w:val="009E5717"/>
    <w:rsid w:val="009E631A"/>
    <w:rsid w:val="009E7710"/>
    <w:rsid w:val="009F0C71"/>
    <w:rsid w:val="009F2038"/>
    <w:rsid w:val="009F29C9"/>
    <w:rsid w:val="009F7B46"/>
    <w:rsid w:val="00A00A76"/>
    <w:rsid w:val="00A00BEF"/>
    <w:rsid w:val="00A03AFC"/>
    <w:rsid w:val="00A074E3"/>
    <w:rsid w:val="00A11B78"/>
    <w:rsid w:val="00A21AA0"/>
    <w:rsid w:val="00A22A64"/>
    <w:rsid w:val="00A23C2A"/>
    <w:rsid w:val="00A257A8"/>
    <w:rsid w:val="00A357B2"/>
    <w:rsid w:val="00A42B72"/>
    <w:rsid w:val="00A43FE5"/>
    <w:rsid w:val="00A462DC"/>
    <w:rsid w:val="00A477A4"/>
    <w:rsid w:val="00A51711"/>
    <w:rsid w:val="00A51EA9"/>
    <w:rsid w:val="00A537FA"/>
    <w:rsid w:val="00A61778"/>
    <w:rsid w:val="00A64DF6"/>
    <w:rsid w:val="00A650BA"/>
    <w:rsid w:val="00A6533D"/>
    <w:rsid w:val="00A65423"/>
    <w:rsid w:val="00A67F37"/>
    <w:rsid w:val="00A70456"/>
    <w:rsid w:val="00A71362"/>
    <w:rsid w:val="00A74E6E"/>
    <w:rsid w:val="00A76786"/>
    <w:rsid w:val="00A77898"/>
    <w:rsid w:val="00A8090A"/>
    <w:rsid w:val="00A814B2"/>
    <w:rsid w:val="00A8523A"/>
    <w:rsid w:val="00A961EA"/>
    <w:rsid w:val="00A96923"/>
    <w:rsid w:val="00AA04DC"/>
    <w:rsid w:val="00AA38AF"/>
    <w:rsid w:val="00AA4B94"/>
    <w:rsid w:val="00AA4CA5"/>
    <w:rsid w:val="00AA505D"/>
    <w:rsid w:val="00AA6713"/>
    <w:rsid w:val="00AB29B6"/>
    <w:rsid w:val="00AB2A80"/>
    <w:rsid w:val="00AB3738"/>
    <w:rsid w:val="00AC4959"/>
    <w:rsid w:val="00AC5142"/>
    <w:rsid w:val="00AD38A9"/>
    <w:rsid w:val="00AD65AF"/>
    <w:rsid w:val="00AE1175"/>
    <w:rsid w:val="00AE2881"/>
    <w:rsid w:val="00AF1EFD"/>
    <w:rsid w:val="00AF3A06"/>
    <w:rsid w:val="00AF46BD"/>
    <w:rsid w:val="00AF4796"/>
    <w:rsid w:val="00AF7B84"/>
    <w:rsid w:val="00B003B5"/>
    <w:rsid w:val="00B01BF1"/>
    <w:rsid w:val="00B072B3"/>
    <w:rsid w:val="00B1005C"/>
    <w:rsid w:val="00B15D10"/>
    <w:rsid w:val="00B17F5E"/>
    <w:rsid w:val="00B24C4B"/>
    <w:rsid w:val="00B255B2"/>
    <w:rsid w:val="00B30061"/>
    <w:rsid w:val="00B30A9F"/>
    <w:rsid w:val="00B322FB"/>
    <w:rsid w:val="00B3744A"/>
    <w:rsid w:val="00B3767C"/>
    <w:rsid w:val="00B4292F"/>
    <w:rsid w:val="00B43E38"/>
    <w:rsid w:val="00B47451"/>
    <w:rsid w:val="00B514D4"/>
    <w:rsid w:val="00B5350B"/>
    <w:rsid w:val="00B5566E"/>
    <w:rsid w:val="00B640E3"/>
    <w:rsid w:val="00B65C3E"/>
    <w:rsid w:val="00B67925"/>
    <w:rsid w:val="00B77BFE"/>
    <w:rsid w:val="00B8125E"/>
    <w:rsid w:val="00B81664"/>
    <w:rsid w:val="00B90E03"/>
    <w:rsid w:val="00B930E6"/>
    <w:rsid w:val="00B93650"/>
    <w:rsid w:val="00B9437D"/>
    <w:rsid w:val="00B944CA"/>
    <w:rsid w:val="00B95CF2"/>
    <w:rsid w:val="00BA2BE9"/>
    <w:rsid w:val="00BA5253"/>
    <w:rsid w:val="00BA5358"/>
    <w:rsid w:val="00BA60CC"/>
    <w:rsid w:val="00BB1CD6"/>
    <w:rsid w:val="00BB4095"/>
    <w:rsid w:val="00BB4ABE"/>
    <w:rsid w:val="00BB6C76"/>
    <w:rsid w:val="00BC4813"/>
    <w:rsid w:val="00BC4C2B"/>
    <w:rsid w:val="00BC747E"/>
    <w:rsid w:val="00BD1912"/>
    <w:rsid w:val="00BD19FD"/>
    <w:rsid w:val="00BD2412"/>
    <w:rsid w:val="00BD3835"/>
    <w:rsid w:val="00BD6BA6"/>
    <w:rsid w:val="00BD6E9A"/>
    <w:rsid w:val="00BE23AB"/>
    <w:rsid w:val="00BF06F8"/>
    <w:rsid w:val="00BF0765"/>
    <w:rsid w:val="00BF076C"/>
    <w:rsid w:val="00BF4095"/>
    <w:rsid w:val="00BF5A27"/>
    <w:rsid w:val="00BF5C5E"/>
    <w:rsid w:val="00BF6385"/>
    <w:rsid w:val="00BF70FB"/>
    <w:rsid w:val="00BF75DB"/>
    <w:rsid w:val="00C005DC"/>
    <w:rsid w:val="00C0089F"/>
    <w:rsid w:val="00C01ADC"/>
    <w:rsid w:val="00C02D9A"/>
    <w:rsid w:val="00C04E2A"/>
    <w:rsid w:val="00C11043"/>
    <w:rsid w:val="00C140A7"/>
    <w:rsid w:val="00C1510F"/>
    <w:rsid w:val="00C2015E"/>
    <w:rsid w:val="00C23918"/>
    <w:rsid w:val="00C24168"/>
    <w:rsid w:val="00C2468C"/>
    <w:rsid w:val="00C257EB"/>
    <w:rsid w:val="00C270EF"/>
    <w:rsid w:val="00C36CF5"/>
    <w:rsid w:val="00C41611"/>
    <w:rsid w:val="00C41CB8"/>
    <w:rsid w:val="00C45E91"/>
    <w:rsid w:val="00C45FA2"/>
    <w:rsid w:val="00C47047"/>
    <w:rsid w:val="00C51CBA"/>
    <w:rsid w:val="00C53891"/>
    <w:rsid w:val="00C62024"/>
    <w:rsid w:val="00C63166"/>
    <w:rsid w:val="00C6366A"/>
    <w:rsid w:val="00C7492D"/>
    <w:rsid w:val="00C7677E"/>
    <w:rsid w:val="00C80F19"/>
    <w:rsid w:val="00C840BB"/>
    <w:rsid w:val="00C90E1D"/>
    <w:rsid w:val="00C930FB"/>
    <w:rsid w:val="00C93F03"/>
    <w:rsid w:val="00CA0D14"/>
    <w:rsid w:val="00CA3881"/>
    <w:rsid w:val="00CA5705"/>
    <w:rsid w:val="00CA7E09"/>
    <w:rsid w:val="00CB0B0D"/>
    <w:rsid w:val="00CB1847"/>
    <w:rsid w:val="00CB52D0"/>
    <w:rsid w:val="00CC0A43"/>
    <w:rsid w:val="00CC296F"/>
    <w:rsid w:val="00CC381A"/>
    <w:rsid w:val="00CC5BF2"/>
    <w:rsid w:val="00CC6409"/>
    <w:rsid w:val="00CD2F73"/>
    <w:rsid w:val="00CD34F8"/>
    <w:rsid w:val="00CE3496"/>
    <w:rsid w:val="00CE3647"/>
    <w:rsid w:val="00CE3A4A"/>
    <w:rsid w:val="00CF2850"/>
    <w:rsid w:val="00CF368D"/>
    <w:rsid w:val="00CF40EE"/>
    <w:rsid w:val="00CF5582"/>
    <w:rsid w:val="00CF6A1D"/>
    <w:rsid w:val="00D021A4"/>
    <w:rsid w:val="00D07383"/>
    <w:rsid w:val="00D10B02"/>
    <w:rsid w:val="00D10DEA"/>
    <w:rsid w:val="00D1259A"/>
    <w:rsid w:val="00D12D3C"/>
    <w:rsid w:val="00D12E9B"/>
    <w:rsid w:val="00D12ECA"/>
    <w:rsid w:val="00D14771"/>
    <w:rsid w:val="00D24C0E"/>
    <w:rsid w:val="00D31344"/>
    <w:rsid w:val="00D325DA"/>
    <w:rsid w:val="00D33A4F"/>
    <w:rsid w:val="00D41F3F"/>
    <w:rsid w:val="00D4239C"/>
    <w:rsid w:val="00D4510D"/>
    <w:rsid w:val="00D460D4"/>
    <w:rsid w:val="00D51199"/>
    <w:rsid w:val="00D51F0C"/>
    <w:rsid w:val="00D56873"/>
    <w:rsid w:val="00D56A1A"/>
    <w:rsid w:val="00D57E83"/>
    <w:rsid w:val="00D62F9B"/>
    <w:rsid w:val="00D62FDE"/>
    <w:rsid w:val="00D6435C"/>
    <w:rsid w:val="00D66237"/>
    <w:rsid w:val="00D66715"/>
    <w:rsid w:val="00D75B70"/>
    <w:rsid w:val="00D7761F"/>
    <w:rsid w:val="00D84CB4"/>
    <w:rsid w:val="00D8687B"/>
    <w:rsid w:val="00D904BD"/>
    <w:rsid w:val="00D9107A"/>
    <w:rsid w:val="00D93377"/>
    <w:rsid w:val="00D952E1"/>
    <w:rsid w:val="00DA198C"/>
    <w:rsid w:val="00DA33BD"/>
    <w:rsid w:val="00DA78D7"/>
    <w:rsid w:val="00DA7F12"/>
    <w:rsid w:val="00DB1146"/>
    <w:rsid w:val="00DB4C57"/>
    <w:rsid w:val="00DB63DE"/>
    <w:rsid w:val="00DB726D"/>
    <w:rsid w:val="00DC2600"/>
    <w:rsid w:val="00DC2BA8"/>
    <w:rsid w:val="00DC3089"/>
    <w:rsid w:val="00DC32B5"/>
    <w:rsid w:val="00DC3899"/>
    <w:rsid w:val="00DC52E8"/>
    <w:rsid w:val="00DC59FC"/>
    <w:rsid w:val="00DC7A2B"/>
    <w:rsid w:val="00DC7F0C"/>
    <w:rsid w:val="00DE07F6"/>
    <w:rsid w:val="00DE0911"/>
    <w:rsid w:val="00DE13A0"/>
    <w:rsid w:val="00DE6918"/>
    <w:rsid w:val="00DF4298"/>
    <w:rsid w:val="00DF52C1"/>
    <w:rsid w:val="00E0118F"/>
    <w:rsid w:val="00E03A88"/>
    <w:rsid w:val="00E048E7"/>
    <w:rsid w:val="00E04E4D"/>
    <w:rsid w:val="00E0511F"/>
    <w:rsid w:val="00E107EC"/>
    <w:rsid w:val="00E10A94"/>
    <w:rsid w:val="00E1145D"/>
    <w:rsid w:val="00E123DC"/>
    <w:rsid w:val="00E12EB5"/>
    <w:rsid w:val="00E1483E"/>
    <w:rsid w:val="00E14C08"/>
    <w:rsid w:val="00E15AE1"/>
    <w:rsid w:val="00E172F7"/>
    <w:rsid w:val="00E21F95"/>
    <w:rsid w:val="00E23DD7"/>
    <w:rsid w:val="00E24E90"/>
    <w:rsid w:val="00E322AE"/>
    <w:rsid w:val="00E41BF0"/>
    <w:rsid w:val="00E479B9"/>
    <w:rsid w:val="00E51132"/>
    <w:rsid w:val="00E530D2"/>
    <w:rsid w:val="00E561D9"/>
    <w:rsid w:val="00E567E1"/>
    <w:rsid w:val="00E65C7F"/>
    <w:rsid w:val="00E67687"/>
    <w:rsid w:val="00E701BB"/>
    <w:rsid w:val="00E705DB"/>
    <w:rsid w:val="00E73E80"/>
    <w:rsid w:val="00E74300"/>
    <w:rsid w:val="00E76AB3"/>
    <w:rsid w:val="00E772B3"/>
    <w:rsid w:val="00E80299"/>
    <w:rsid w:val="00E81773"/>
    <w:rsid w:val="00E8187E"/>
    <w:rsid w:val="00E87F2C"/>
    <w:rsid w:val="00E91AF8"/>
    <w:rsid w:val="00E95C04"/>
    <w:rsid w:val="00EA77AA"/>
    <w:rsid w:val="00EB0A75"/>
    <w:rsid w:val="00EB3BE5"/>
    <w:rsid w:val="00EB588E"/>
    <w:rsid w:val="00EB5916"/>
    <w:rsid w:val="00EC1584"/>
    <w:rsid w:val="00EC57D8"/>
    <w:rsid w:val="00ED35D8"/>
    <w:rsid w:val="00ED38CF"/>
    <w:rsid w:val="00ED3EC4"/>
    <w:rsid w:val="00ED47C5"/>
    <w:rsid w:val="00ED63DE"/>
    <w:rsid w:val="00EE2EB7"/>
    <w:rsid w:val="00EE4455"/>
    <w:rsid w:val="00EE446A"/>
    <w:rsid w:val="00EE7496"/>
    <w:rsid w:val="00EF0FCF"/>
    <w:rsid w:val="00EF2879"/>
    <w:rsid w:val="00EF313E"/>
    <w:rsid w:val="00EF3F30"/>
    <w:rsid w:val="00EF49F6"/>
    <w:rsid w:val="00EF651B"/>
    <w:rsid w:val="00F0349C"/>
    <w:rsid w:val="00F049A3"/>
    <w:rsid w:val="00F06403"/>
    <w:rsid w:val="00F076A7"/>
    <w:rsid w:val="00F1157E"/>
    <w:rsid w:val="00F14369"/>
    <w:rsid w:val="00F20EBC"/>
    <w:rsid w:val="00F22484"/>
    <w:rsid w:val="00F22BED"/>
    <w:rsid w:val="00F23C06"/>
    <w:rsid w:val="00F24C15"/>
    <w:rsid w:val="00F26930"/>
    <w:rsid w:val="00F27AC3"/>
    <w:rsid w:val="00F27DD1"/>
    <w:rsid w:val="00F32DD4"/>
    <w:rsid w:val="00F34C0B"/>
    <w:rsid w:val="00F378A6"/>
    <w:rsid w:val="00F415D0"/>
    <w:rsid w:val="00F43045"/>
    <w:rsid w:val="00F52D5F"/>
    <w:rsid w:val="00F534E1"/>
    <w:rsid w:val="00F70147"/>
    <w:rsid w:val="00F71E9B"/>
    <w:rsid w:val="00F7323F"/>
    <w:rsid w:val="00F73644"/>
    <w:rsid w:val="00F73693"/>
    <w:rsid w:val="00F75F4A"/>
    <w:rsid w:val="00F81665"/>
    <w:rsid w:val="00F82404"/>
    <w:rsid w:val="00F8409B"/>
    <w:rsid w:val="00F84854"/>
    <w:rsid w:val="00F8756A"/>
    <w:rsid w:val="00F94390"/>
    <w:rsid w:val="00F95A24"/>
    <w:rsid w:val="00F95E55"/>
    <w:rsid w:val="00FA04E4"/>
    <w:rsid w:val="00FA0FF8"/>
    <w:rsid w:val="00FA1B5C"/>
    <w:rsid w:val="00FA44C7"/>
    <w:rsid w:val="00FA4D23"/>
    <w:rsid w:val="00FA7D4B"/>
    <w:rsid w:val="00FB26A7"/>
    <w:rsid w:val="00FB2E55"/>
    <w:rsid w:val="00FB3A11"/>
    <w:rsid w:val="00FB4460"/>
    <w:rsid w:val="00FB63AD"/>
    <w:rsid w:val="00FC0B7F"/>
    <w:rsid w:val="00FC52AF"/>
    <w:rsid w:val="00FC5C91"/>
    <w:rsid w:val="00FD6245"/>
    <w:rsid w:val="00FD62DE"/>
    <w:rsid w:val="00FD6B2C"/>
    <w:rsid w:val="00FF2E62"/>
    <w:rsid w:val="00FF3A3C"/>
    <w:rsid w:val="00FF4FA1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D54AF-8019-47E1-93AB-87FA003B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85"/>
  </w:style>
  <w:style w:type="paragraph" w:styleId="1">
    <w:name w:val="heading 1"/>
    <w:basedOn w:val="a"/>
    <w:next w:val="a"/>
    <w:link w:val="10"/>
    <w:qFormat/>
    <w:rsid w:val="006729D9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6729D9"/>
    <w:pPr>
      <w:keepNext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qFormat/>
    <w:rsid w:val="006729D9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6729D9"/>
    <w:pPr>
      <w:keepNext/>
      <w:shd w:val="clear" w:color="auto" w:fill="FFFFFF"/>
      <w:spacing w:line="278" w:lineRule="exact"/>
      <w:ind w:right="68"/>
      <w:outlineLvl w:val="4"/>
    </w:pPr>
    <w:rPr>
      <w:color w:val="000000"/>
      <w:spacing w:val="-7"/>
      <w:sz w:val="24"/>
    </w:rPr>
  </w:style>
  <w:style w:type="paragraph" w:styleId="6">
    <w:name w:val="heading 6"/>
    <w:basedOn w:val="a"/>
    <w:next w:val="a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6729D9"/>
    <w:pPr>
      <w:keepNext/>
      <w:shd w:val="clear" w:color="auto" w:fill="FFFFFF"/>
      <w:outlineLvl w:val="6"/>
    </w:pPr>
    <w:rPr>
      <w:color w:val="000000"/>
      <w:spacing w:val="-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5401"/>
    <w:rPr>
      <w:rFonts w:ascii="Courier New" w:hAnsi="Courier New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3D5401"/>
    <w:rPr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3D5401"/>
    <w:rPr>
      <w:b/>
      <w:spacing w:val="40"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3D5401"/>
    <w:rPr>
      <w:b/>
      <w:sz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6729D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4">
    <w:name w:val="Верхний колонтитул Знак"/>
    <w:link w:val="a3"/>
    <w:uiPriority w:val="99"/>
    <w:locked/>
    <w:rsid w:val="003D5401"/>
    <w:rPr>
      <w:rFonts w:ascii="Bodoni" w:hAnsi="Bodoni"/>
      <w:sz w:val="24"/>
      <w:lang w:val="ru-RU" w:eastAsia="ru-RU" w:bidi="ar-SA"/>
    </w:rPr>
  </w:style>
  <w:style w:type="paragraph" w:styleId="21">
    <w:name w:val="Body Text 2"/>
    <w:basedOn w:val="a"/>
    <w:rsid w:val="006729D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styleId="a5">
    <w:name w:val="page number"/>
    <w:basedOn w:val="a0"/>
    <w:rsid w:val="006729D9"/>
  </w:style>
  <w:style w:type="paragraph" w:styleId="a6">
    <w:name w:val="footer"/>
    <w:basedOn w:val="a"/>
    <w:link w:val="a7"/>
    <w:rsid w:val="006729D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7">
    <w:name w:val="Нижний колонтитул Знак"/>
    <w:link w:val="a6"/>
    <w:locked/>
    <w:rsid w:val="003D5401"/>
    <w:rPr>
      <w:rFonts w:ascii="Bodoni" w:hAnsi="Bodoni"/>
      <w:sz w:val="24"/>
      <w:lang w:val="ru-RU" w:eastAsia="ru-RU" w:bidi="ar-SA"/>
    </w:rPr>
  </w:style>
  <w:style w:type="paragraph" w:styleId="a8">
    <w:name w:val="Body Text Indent"/>
    <w:basedOn w:val="a"/>
    <w:link w:val="a9"/>
    <w:rsid w:val="006729D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a9">
    <w:name w:val="Основной текст с отступом Знак"/>
    <w:link w:val="a8"/>
    <w:locked/>
    <w:rsid w:val="003D5401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6729D9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link w:val="aa"/>
    <w:locked/>
    <w:rsid w:val="003D5401"/>
    <w:rPr>
      <w:sz w:val="24"/>
      <w:lang w:val="ru-RU" w:eastAsia="ru-RU" w:bidi="ar-SA"/>
    </w:rPr>
  </w:style>
  <w:style w:type="paragraph" w:customStyle="1" w:styleId="ConsNormal">
    <w:name w:val="ConsNormal"/>
    <w:rsid w:val="006729D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729D9"/>
    <w:pPr>
      <w:widowControl w:val="0"/>
    </w:pPr>
    <w:rPr>
      <w:rFonts w:ascii="Courier New" w:hAnsi="Courier New"/>
      <w:snapToGrid w:val="0"/>
    </w:rPr>
  </w:style>
  <w:style w:type="paragraph" w:styleId="ac">
    <w:name w:val="Normal (Web)"/>
    <w:aliases w:val="Обычный (Web)"/>
    <w:basedOn w:val="a"/>
    <w:uiPriority w:val="99"/>
    <w:rsid w:val="006729D9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 Знак4 Знак Знак Знак Знак Знак Знак Знак Знак Знак Знак Знак Знак Знак Знак Знак Знак"/>
    <w:basedOn w:val="a"/>
    <w:rsid w:val="003228C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semiHidden/>
    <w:rsid w:val="008C12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D5401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Document Map"/>
    <w:basedOn w:val="a"/>
    <w:link w:val="af0"/>
    <w:rsid w:val="00512F7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512F78"/>
    <w:rPr>
      <w:rFonts w:ascii="Tahoma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59"/>
    <w:rsid w:val="00FA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401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3D5401"/>
    <w:rPr>
      <w:rFonts w:ascii="Times New Roman" w:hAnsi="Times New Roman"/>
      <w:color w:val="auto"/>
      <w:sz w:val="28"/>
    </w:rPr>
  </w:style>
  <w:style w:type="character" w:customStyle="1" w:styleId="WW8Num1z1">
    <w:name w:val="WW8Num1z1"/>
    <w:rsid w:val="003D5401"/>
    <w:rPr>
      <w:rFonts w:ascii="Courier New" w:hAnsi="Courier New"/>
    </w:rPr>
  </w:style>
  <w:style w:type="character" w:customStyle="1" w:styleId="WW8Num1z2">
    <w:name w:val="WW8Num1z2"/>
    <w:rsid w:val="003D5401"/>
    <w:rPr>
      <w:rFonts w:ascii="Wingdings" w:hAnsi="Wingdings"/>
    </w:rPr>
  </w:style>
  <w:style w:type="character" w:customStyle="1" w:styleId="WW8Num1z3">
    <w:name w:val="WW8Num1z3"/>
    <w:rsid w:val="003D5401"/>
    <w:rPr>
      <w:rFonts w:ascii="Symbol" w:hAnsi="Symbol"/>
    </w:rPr>
  </w:style>
  <w:style w:type="character" w:customStyle="1" w:styleId="WW8Num6z0">
    <w:name w:val="WW8Num6z0"/>
    <w:rsid w:val="003D5401"/>
    <w:rPr>
      <w:rFonts w:ascii="Times New Roman" w:hAnsi="Times New Roman"/>
      <w:sz w:val="28"/>
    </w:rPr>
  </w:style>
  <w:style w:type="character" w:customStyle="1" w:styleId="WW8Num6z1">
    <w:name w:val="WW8Num6z1"/>
    <w:rsid w:val="003D5401"/>
    <w:rPr>
      <w:rFonts w:ascii="Symbol" w:hAnsi="Symbol"/>
    </w:rPr>
  </w:style>
  <w:style w:type="character" w:customStyle="1" w:styleId="WW8Num9z0">
    <w:name w:val="WW8Num9z0"/>
    <w:rsid w:val="003D5401"/>
    <w:rPr>
      <w:rFonts w:ascii="Times New Roman" w:hAnsi="Times New Roman"/>
      <w:b/>
    </w:rPr>
  </w:style>
  <w:style w:type="character" w:customStyle="1" w:styleId="WW8Num9z2">
    <w:name w:val="WW8Num9z2"/>
    <w:rsid w:val="003D5401"/>
    <w:rPr>
      <w:rFonts w:ascii="Times New Roman" w:hAnsi="Times New Roman"/>
    </w:rPr>
  </w:style>
  <w:style w:type="character" w:customStyle="1" w:styleId="WW8Num12z0">
    <w:name w:val="WW8Num12z0"/>
    <w:rsid w:val="003D5401"/>
    <w:rPr>
      <w:rFonts w:ascii="Times New Roman" w:hAnsi="Times New Roman"/>
      <w:color w:val="auto"/>
      <w:sz w:val="24"/>
    </w:rPr>
  </w:style>
  <w:style w:type="character" w:customStyle="1" w:styleId="WW8Num12z1">
    <w:name w:val="WW8Num12z1"/>
    <w:rsid w:val="003D5401"/>
    <w:rPr>
      <w:rFonts w:ascii="Courier New" w:hAnsi="Courier New"/>
    </w:rPr>
  </w:style>
  <w:style w:type="character" w:customStyle="1" w:styleId="WW8Num12z2">
    <w:name w:val="WW8Num12z2"/>
    <w:rsid w:val="003D5401"/>
    <w:rPr>
      <w:rFonts w:ascii="Wingdings" w:hAnsi="Wingdings"/>
    </w:rPr>
  </w:style>
  <w:style w:type="character" w:customStyle="1" w:styleId="WW8Num12z3">
    <w:name w:val="WW8Num12z3"/>
    <w:rsid w:val="003D5401"/>
    <w:rPr>
      <w:rFonts w:ascii="Symbol" w:hAnsi="Symbol"/>
    </w:rPr>
  </w:style>
  <w:style w:type="character" w:customStyle="1" w:styleId="WW8Num13z0">
    <w:name w:val="WW8Num13z0"/>
    <w:rsid w:val="003D5401"/>
    <w:rPr>
      <w:rFonts w:ascii="Times New Roman" w:hAnsi="Times New Roman"/>
      <w:color w:val="auto"/>
      <w:sz w:val="24"/>
    </w:rPr>
  </w:style>
  <w:style w:type="character" w:customStyle="1" w:styleId="WW8Num13z1">
    <w:name w:val="WW8Num13z1"/>
    <w:rsid w:val="003D5401"/>
    <w:rPr>
      <w:rFonts w:ascii="Courier New" w:hAnsi="Courier New"/>
    </w:rPr>
  </w:style>
  <w:style w:type="character" w:customStyle="1" w:styleId="WW8Num13z2">
    <w:name w:val="WW8Num13z2"/>
    <w:rsid w:val="003D5401"/>
    <w:rPr>
      <w:rFonts w:ascii="Wingdings" w:hAnsi="Wingdings"/>
    </w:rPr>
  </w:style>
  <w:style w:type="character" w:customStyle="1" w:styleId="WW8Num13z3">
    <w:name w:val="WW8Num13z3"/>
    <w:rsid w:val="003D5401"/>
    <w:rPr>
      <w:rFonts w:ascii="Symbol" w:hAnsi="Symbol"/>
    </w:rPr>
  </w:style>
  <w:style w:type="character" w:customStyle="1" w:styleId="WW8Num14z0">
    <w:name w:val="WW8Num14z0"/>
    <w:rsid w:val="003D5401"/>
    <w:rPr>
      <w:rFonts w:ascii="Times New Roman" w:hAnsi="Times New Roman"/>
      <w:color w:val="auto"/>
      <w:sz w:val="24"/>
    </w:rPr>
  </w:style>
  <w:style w:type="character" w:customStyle="1" w:styleId="WW8Num14z1">
    <w:name w:val="WW8Num14z1"/>
    <w:rsid w:val="003D5401"/>
    <w:rPr>
      <w:rFonts w:ascii="Courier New" w:hAnsi="Courier New"/>
    </w:rPr>
  </w:style>
  <w:style w:type="character" w:customStyle="1" w:styleId="WW8Num14z2">
    <w:name w:val="WW8Num14z2"/>
    <w:rsid w:val="003D5401"/>
    <w:rPr>
      <w:rFonts w:ascii="Wingdings" w:hAnsi="Wingdings"/>
    </w:rPr>
  </w:style>
  <w:style w:type="character" w:customStyle="1" w:styleId="WW8Num14z3">
    <w:name w:val="WW8Num14z3"/>
    <w:rsid w:val="003D5401"/>
    <w:rPr>
      <w:rFonts w:ascii="Symbol" w:hAnsi="Symbol"/>
    </w:rPr>
  </w:style>
  <w:style w:type="character" w:customStyle="1" w:styleId="WW8Num16z0">
    <w:name w:val="WW8Num16z0"/>
    <w:rsid w:val="003D5401"/>
    <w:rPr>
      <w:rFonts w:ascii="Times New Roman" w:hAnsi="Times New Roman"/>
      <w:sz w:val="28"/>
    </w:rPr>
  </w:style>
  <w:style w:type="character" w:customStyle="1" w:styleId="WW8Num17z0">
    <w:name w:val="WW8Num17z0"/>
    <w:rsid w:val="003D5401"/>
    <w:rPr>
      <w:rFonts w:ascii="Times New Roman" w:hAnsi="Times New Roman"/>
      <w:sz w:val="28"/>
    </w:rPr>
  </w:style>
  <w:style w:type="character" w:customStyle="1" w:styleId="11">
    <w:name w:val="Основной шрифт абзаца1"/>
    <w:rsid w:val="003D5401"/>
  </w:style>
  <w:style w:type="character" w:customStyle="1" w:styleId="af2">
    <w:name w:val="Символ сноски"/>
    <w:rsid w:val="003D5401"/>
    <w:rPr>
      <w:rFonts w:cs="Times New Roman"/>
      <w:vertAlign w:val="superscript"/>
    </w:rPr>
  </w:style>
  <w:style w:type="character" w:customStyle="1" w:styleId="af3">
    <w:name w:val="Символы концевой сноски"/>
    <w:rsid w:val="003D5401"/>
  </w:style>
  <w:style w:type="paragraph" w:customStyle="1" w:styleId="12">
    <w:name w:val="Заголовок1"/>
    <w:basedOn w:val="a"/>
    <w:next w:val="aa"/>
    <w:rsid w:val="003D5401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4">
    <w:name w:val="List"/>
    <w:basedOn w:val="aa"/>
    <w:rsid w:val="003D5401"/>
    <w:pPr>
      <w:tabs>
        <w:tab w:val="left" w:pos="8280"/>
      </w:tabs>
      <w:spacing w:line="240" w:lineRule="auto"/>
      <w:jc w:val="center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3D5401"/>
    <w:pPr>
      <w:suppressLineNumbers/>
      <w:spacing w:before="120" w:after="120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D5401"/>
    <w:pPr>
      <w:suppressLineNumbers/>
    </w:pPr>
    <w:rPr>
      <w:rFonts w:ascii="Arial" w:eastAsia="Calibri" w:hAnsi="Arial" w:cs="Tahoma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3D5401"/>
    <w:rPr>
      <w:rFonts w:eastAsia="Calibri"/>
      <w:lang w:eastAsia="ar-SA"/>
    </w:rPr>
  </w:style>
  <w:style w:type="character" w:customStyle="1" w:styleId="af6">
    <w:name w:val="Текст сноски Знак"/>
    <w:link w:val="af5"/>
    <w:semiHidden/>
    <w:locked/>
    <w:rsid w:val="003D5401"/>
    <w:rPr>
      <w:rFonts w:eastAsia="Calibri"/>
      <w:lang w:val="ru-RU" w:eastAsia="ar-SA" w:bidi="ar-SA"/>
    </w:rPr>
  </w:style>
  <w:style w:type="paragraph" w:customStyle="1" w:styleId="af7">
    <w:name w:val="Таблицы (моноширинный)"/>
    <w:basedOn w:val="a"/>
    <w:next w:val="a"/>
    <w:rsid w:val="003D5401"/>
    <w:pPr>
      <w:autoSpaceDE w:val="0"/>
      <w:jc w:val="both"/>
    </w:pPr>
    <w:rPr>
      <w:rFonts w:ascii="Courier New" w:eastAsia="Calibri" w:hAnsi="Courier New" w:cs="Courier New"/>
      <w:sz w:val="26"/>
      <w:szCs w:val="26"/>
      <w:lang w:eastAsia="ar-SA"/>
    </w:rPr>
  </w:style>
  <w:style w:type="paragraph" w:customStyle="1" w:styleId="af8">
    <w:name w:val="Содержимое врезки"/>
    <w:basedOn w:val="aa"/>
    <w:rsid w:val="003D5401"/>
    <w:pPr>
      <w:tabs>
        <w:tab w:val="left" w:pos="8280"/>
      </w:tabs>
      <w:spacing w:line="240" w:lineRule="auto"/>
      <w:jc w:val="center"/>
    </w:pPr>
    <w:rPr>
      <w:rFonts w:eastAsia="Calibri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3D5401"/>
    <w:pPr>
      <w:suppressLineNumbers/>
    </w:pPr>
    <w:rPr>
      <w:rFonts w:eastAsia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3D5401"/>
    <w:pPr>
      <w:jc w:val="center"/>
    </w:pPr>
    <w:rPr>
      <w:b/>
      <w:bCs/>
      <w:i/>
      <w:iCs/>
    </w:rPr>
  </w:style>
  <w:style w:type="character" w:styleId="afb">
    <w:name w:val="line number"/>
    <w:rsid w:val="003D5401"/>
    <w:rPr>
      <w:rFonts w:cs="Times New Roman"/>
    </w:rPr>
  </w:style>
  <w:style w:type="character" w:styleId="afc">
    <w:name w:val="footnote reference"/>
    <w:semiHidden/>
    <w:rsid w:val="003D5401"/>
    <w:rPr>
      <w:rFonts w:cs="Times New Roman"/>
      <w:vertAlign w:val="superscript"/>
    </w:rPr>
  </w:style>
  <w:style w:type="character" w:customStyle="1" w:styleId="afd">
    <w:name w:val="Текст концевой сноски Знак"/>
    <w:link w:val="afe"/>
    <w:semiHidden/>
    <w:locked/>
    <w:rsid w:val="003D5401"/>
    <w:rPr>
      <w:lang w:eastAsia="ar-SA" w:bidi="ar-SA"/>
    </w:rPr>
  </w:style>
  <w:style w:type="paragraph" w:styleId="afe">
    <w:name w:val="endnote text"/>
    <w:basedOn w:val="a"/>
    <w:link w:val="afd"/>
    <w:semiHidden/>
    <w:rsid w:val="003D5401"/>
    <w:rPr>
      <w:lang w:eastAsia="ar-SA"/>
    </w:rPr>
  </w:style>
  <w:style w:type="paragraph" w:customStyle="1" w:styleId="Style13">
    <w:name w:val="Style13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6">
    <w:name w:val="Font Style76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4">
    <w:name w:val="Font Style74"/>
    <w:rsid w:val="003D54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rsid w:val="003D5401"/>
    <w:rPr>
      <w:rFonts w:ascii="Times New Roman" w:hAnsi="Times New Roman" w:cs="Times New Roman"/>
      <w:sz w:val="8"/>
      <w:szCs w:val="8"/>
    </w:rPr>
  </w:style>
  <w:style w:type="character" w:customStyle="1" w:styleId="FontStyle78">
    <w:name w:val="Font Style78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7">
    <w:name w:val="Font Style77"/>
    <w:rsid w:val="003D5401"/>
    <w:rPr>
      <w:rFonts w:ascii="Times New Roman" w:hAnsi="Times New Roman" w:cs="Times New Roman"/>
      <w:sz w:val="8"/>
      <w:szCs w:val="8"/>
    </w:rPr>
  </w:style>
  <w:style w:type="character" w:styleId="aff">
    <w:name w:val="Hyperlink"/>
    <w:rsid w:val="003D5401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rsid w:val="003D5401"/>
    <w:pPr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FootnoteTextChar">
    <w:name w:val="Footnote Text Char"/>
    <w:basedOn w:val="a0"/>
    <w:semiHidden/>
    <w:locked/>
    <w:rsid w:val="00D12D3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List Paragraph"/>
    <w:basedOn w:val="a"/>
    <w:uiPriority w:val="34"/>
    <w:qFormat/>
    <w:rsid w:val="00D12E9B"/>
    <w:pPr>
      <w:ind w:left="720"/>
      <w:contextualSpacing/>
    </w:pPr>
  </w:style>
  <w:style w:type="paragraph" w:styleId="aff1">
    <w:name w:val="No Spacing"/>
    <w:uiPriority w:val="1"/>
    <w:qFormat/>
    <w:rsid w:val="004D1A71"/>
  </w:style>
  <w:style w:type="paragraph" w:customStyle="1" w:styleId="ConsPlusTitle">
    <w:name w:val="ConsPlusTitle"/>
    <w:rsid w:val="00923E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215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Абзац"/>
    <w:basedOn w:val="a"/>
    <w:link w:val="aff3"/>
    <w:rsid w:val="00C63166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3">
    <w:name w:val="Абзац Знак"/>
    <w:link w:val="aff2"/>
    <w:rsid w:val="00C63166"/>
    <w:rPr>
      <w:sz w:val="24"/>
      <w:szCs w:val="24"/>
    </w:rPr>
  </w:style>
  <w:style w:type="paragraph" w:customStyle="1" w:styleId="Style8">
    <w:name w:val="Style8"/>
    <w:basedOn w:val="a"/>
    <w:uiPriority w:val="99"/>
    <w:rsid w:val="00075D4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6">
    <w:name w:val="Сетка таблицы1"/>
    <w:basedOn w:val="a1"/>
    <w:next w:val="af1"/>
    <w:uiPriority w:val="59"/>
    <w:rsid w:val="007922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3645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link w:val="32"/>
    <w:rsid w:val="0054477C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54477C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character" w:customStyle="1" w:styleId="60">
    <w:name w:val="Основной текст (6)_"/>
    <w:link w:val="61"/>
    <w:rsid w:val="0054477C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54477C"/>
    <w:pPr>
      <w:widowControl w:val="0"/>
      <w:shd w:val="clear" w:color="auto" w:fill="FFFFFF"/>
      <w:spacing w:before="180" w:line="240" w:lineRule="atLeast"/>
      <w:jc w:val="both"/>
    </w:pPr>
    <w:rPr>
      <w:b/>
      <w:bCs/>
    </w:rPr>
  </w:style>
  <w:style w:type="table" w:customStyle="1" w:styleId="33">
    <w:name w:val="Сетка таблицы3"/>
    <w:basedOn w:val="a1"/>
    <w:next w:val="af1"/>
    <w:uiPriority w:val="59"/>
    <w:rsid w:val="00FF4F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E87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84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21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03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6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8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79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42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8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8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3DBBA-5B03-4600-A2CE-87464FA2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10362</Words>
  <Characters>59068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69292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Г.Ю.</dc:creator>
  <cp:lastModifiedBy>User</cp:lastModifiedBy>
  <cp:revision>2</cp:revision>
  <cp:lastPrinted>2019-07-26T07:40:00Z</cp:lastPrinted>
  <dcterms:created xsi:type="dcterms:W3CDTF">2025-07-16T10:30:00Z</dcterms:created>
  <dcterms:modified xsi:type="dcterms:W3CDTF">2025-07-16T10:30:00Z</dcterms:modified>
</cp:coreProperties>
</file>